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C488D" w14:textId="251E3420" w:rsidR="007B157D" w:rsidRDefault="007B157D" w:rsidP="007B157D">
      <w:pPr>
        <w:rPr>
          <w:rFonts w:ascii="Times New Roman" w:hAnsi="Times New Roman" w:cs="Google Sans"/>
          <w:bCs/>
          <w:color w:val="1B1C1D"/>
          <w:sz w:val="21"/>
          <w:szCs w:val="21"/>
        </w:rPr>
      </w:pPr>
      <w:bookmarkStart w:id="0" w:name="_Hlk207703353"/>
      <w:bookmarkEnd w:id="0"/>
      <w:r>
        <w:rPr>
          <w:rFonts w:ascii="Times New Roman" w:hAnsi="Times New Roman" w:cs="Google Sans"/>
          <w:bCs/>
          <w:color w:val="1B1C1D"/>
          <w:sz w:val="21"/>
          <w:szCs w:val="21"/>
        </w:rPr>
        <w:t>2025/0</w:t>
      </w:r>
      <w:r>
        <w:rPr>
          <w:rFonts w:ascii="Times New Roman" w:hAnsi="Times New Roman" w:cs="Google Sans" w:hint="eastAsia"/>
          <w:bCs/>
          <w:color w:val="1B1C1D"/>
          <w:sz w:val="21"/>
          <w:szCs w:val="21"/>
        </w:rPr>
        <w:t>8</w:t>
      </w:r>
      <w:r>
        <w:rPr>
          <w:rFonts w:ascii="Times New Roman" w:hAnsi="Times New Roman" w:cs="Google Sans"/>
          <w:bCs/>
          <w:color w:val="1B1C1D"/>
          <w:sz w:val="21"/>
          <w:szCs w:val="21"/>
        </w:rPr>
        <w:t>/</w:t>
      </w:r>
      <w:r>
        <w:rPr>
          <w:rFonts w:ascii="Times New Roman" w:hAnsi="Times New Roman" w:cs="Google Sans" w:hint="eastAsia"/>
          <w:bCs/>
          <w:color w:val="1B1C1D"/>
          <w:sz w:val="21"/>
          <w:szCs w:val="21"/>
        </w:rPr>
        <w:t>31</w:t>
      </w:r>
    </w:p>
    <w:p w14:paraId="275C9419" w14:textId="4B1C6D5C" w:rsidR="007B157D" w:rsidRPr="009B4452" w:rsidRDefault="007B157D" w:rsidP="00407DD0">
      <w:pPr>
        <w:pStyle w:val="2"/>
        <w:jc w:val="center"/>
        <w:rPr>
          <w:b w:val="0"/>
          <w:bCs/>
          <w:sz w:val="22"/>
          <w:szCs w:val="22"/>
        </w:rPr>
      </w:pPr>
      <w:r w:rsidRPr="009B4452">
        <w:rPr>
          <w:rFonts w:hint="eastAsia"/>
          <w:b w:val="0"/>
          <w:bCs/>
          <w:sz w:val="22"/>
          <w:szCs w:val="22"/>
        </w:rPr>
        <w:t>かんたん日本語テストのレベル分け</w:t>
      </w:r>
    </w:p>
    <w:p w14:paraId="472C559A" w14:textId="475297A7" w:rsidR="007B157D" w:rsidRDefault="007B157D" w:rsidP="007B157D">
      <w:pPr>
        <w:jc w:val="right"/>
        <w:rPr>
          <w:rFonts w:ascii="Times New Roman" w:hAnsi="Times New Roman" w:cs="Google Sans"/>
          <w:bCs/>
          <w:color w:val="1B1C1D"/>
          <w:sz w:val="21"/>
          <w:szCs w:val="21"/>
        </w:rPr>
      </w:pPr>
      <w:r>
        <w:rPr>
          <w:rFonts w:ascii="Times New Roman" w:hAnsi="Times New Roman" w:cs="Google Sans" w:hint="eastAsia"/>
          <w:bCs/>
          <w:color w:val="1B1C1D"/>
          <w:sz w:val="21"/>
          <w:szCs w:val="21"/>
        </w:rPr>
        <w:t>文責：中村有里（国語研）</w:t>
      </w:r>
    </w:p>
    <w:p w14:paraId="37E0EE22" w14:textId="277F326A" w:rsidR="007B157D" w:rsidRPr="00874912" w:rsidRDefault="007B157D" w:rsidP="007B157D">
      <w:pPr>
        <w:rPr>
          <w:rFonts w:ascii="Times New Roman" w:hAnsi="Times New Roman" w:cs="Google Sans"/>
          <w:bCs/>
          <w:color w:val="1B1C1D"/>
          <w:sz w:val="21"/>
          <w:szCs w:val="21"/>
          <w:u w:val="single"/>
        </w:rPr>
      </w:pPr>
      <w:r w:rsidRPr="00874912">
        <w:rPr>
          <w:rFonts w:ascii="Times New Roman" w:hAnsi="Times New Roman" w:cs="Google Sans" w:hint="eastAsia"/>
          <w:bCs/>
          <w:color w:val="1B1C1D"/>
          <w:sz w:val="21"/>
          <w:szCs w:val="21"/>
          <w:u w:val="single"/>
        </w:rPr>
        <w:t>1</w:t>
      </w:r>
      <w:r w:rsidRPr="00874912">
        <w:rPr>
          <w:rFonts w:ascii="Times New Roman" w:hAnsi="Times New Roman" w:cs="Google Sans" w:hint="eastAsia"/>
          <w:bCs/>
          <w:color w:val="1B1C1D"/>
          <w:sz w:val="21"/>
          <w:szCs w:val="21"/>
          <w:u w:val="single"/>
        </w:rPr>
        <w:t>．目的</w:t>
      </w:r>
    </w:p>
    <w:p w14:paraId="4508688F" w14:textId="2C95B7F1" w:rsidR="007B157D" w:rsidRPr="007B157D" w:rsidRDefault="007B157D" w:rsidP="00641CC6">
      <w:pPr>
        <w:rPr>
          <w:rFonts w:ascii="Times New Roman" w:hAnsi="Times New Roman" w:cs="Google Sans"/>
          <w:bCs/>
          <w:color w:val="1B1C1D"/>
          <w:sz w:val="21"/>
          <w:szCs w:val="21"/>
        </w:rPr>
      </w:pPr>
      <w:r>
        <w:rPr>
          <w:rFonts w:ascii="Times New Roman" w:hAnsi="Times New Roman" w:cs="Google Sans" w:hint="eastAsia"/>
          <w:bCs/>
          <w:color w:val="1B1C1D"/>
          <w:sz w:val="21"/>
          <w:szCs w:val="21"/>
        </w:rPr>
        <w:t xml:space="preserve">　本文書は、</w:t>
      </w:r>
      <w:r>
        <w:rPr>
          <w:rFonts w:ascii="Times New Roman" w:hAnsi="Times New Roman" w:cs="Google Sans" w:hint="eastAsia"/>
          <w:bCs/>
          <w:color w:val="1B1C1D"/>
          <w:sz w:val="21"/>
          <w:szCs w:val="21"/>
        </w:rPr>
        <w:t>W-CoLeJa</w:t>
      </w:r>
      <w:r w:rsidR="00607591">
        <w:rPr>
          <w:rFonts w:ascii="Times New Roman" w:hAnsi="Times New Roman" w:cs="Google Sans" w:hint="eastAsia"/>
          <w:bCs/>
          <w:color w:val="1B1C1D"/>
          <w:sz w:val="21"/>
          <w:szCs w:val="21"/>
        </w:rPr>
        <w:t>に参加してくださった</w:t>
      </w:r>
      <w:r>
        <w:rPr>
          <w:rFonts w:ascii="Times New Roman" w:hAnsi="Times New Roman" w:cs="Google Sans" w:hint="eastAsia"/>
          <w:bCs/>
          <w:color w:val="1B1C1D"/>
          <w:sz w:val="21"/>
          <w:szCs w:val="21"/>
        </w:rPr>
        <w:t>全大学で受験されたテスト「かんたん日本語テスト」</w:t>
      </w:r>
      <w:r w:rsidR="00607591">
        <w:rPr>
          <w:rFonts w:ascii="Times New Roman" w:hAnsi="Times New Roman" w:cs="Google Sans" w:hint="eastAsia"/>
          <w:bCs/>
          <w:color w:val="1B1C1D"/>
          <w:sz w:val="21"/>
          <w:szCs w:val="21"/>
        </w:rPr>
        <w:t>の概要およびそのレベル分け</w:t>
      </w:r>
      <w:r>
        <w:rPr>
          <w:rFonts w:ascii="Times New Roman" w:hAnsi="Times New Roman" w:cs="Google Sans" w:hint="eastAsia"/>
          <w:bCs/>
          <w:color w:val="1B1C1D"/>
          <w:sz w:val="21"/>
          <w:szCs w:val="21"/>
        </w:rPr>
        <w:t>について説明することを目的とするものです。詳しくは、「かんたん日本語テスト」の作成者である</w:t>
      </w:r>
      <w:r w:rsidRPr="00461A2C">
        <w:rPr>
          <w:rFonts w:ascii="Times New Roman" w:hAnsi="Times New Roman" w:hint="eastAsia"/>
          <w:bCs/>
          <w:sz w:val="21"/>
          <w:szCs w:val="21"/>
        </w:rPr>
        <w:t>吉田暁先生（城西大学）</w:t>
      </w:r>
      <w:r>
        <w:rPr>
          <w:rFonts w:ascii="Times New Roman" w:hAnsi="Times New Roman" w:hint="eastAsia"/>
          <w:bCs/>
        </w:rPr>
        <w:t>が書かれた</w:t>
      </w:r>
      <w:r w:rsidR="00607591">
        <w:rPr>
          <w:rFonts w:ascii="Times New Roman" w:hAnsi="Times New Roman" w:hint="eastAsia"/>
          <w:bCs/>
        </w:rPr>
        <w:t>、</w:t>
      </w:r>
      <w:r w:rsidR="008366B6" w:rsidRPr="008366B6">
        <w:rPr>
          <w:rFonts w:ascii="Times New Roman" w:hAnsi="Times New Roman" w:hint="eastAsia"/>
          <w:bCs/>
          <w:highlight w:val="yellow"/>
        </w:rPr>
        <w:t>4</w:t>
      </w:r>
      <w:r w:rsidR="00A31E5F" w:rsidRPr="00A31E5F">
        <w:rPr>
          <w:rFonts w:ascii="Times New Roman" w:hAnsi="Times New Roman" w:cs="Google Sans" w:hint="eastAsia"/>
          <w:bCs/>
          <w:color w:val="000000" w:themeColor="text1"/>
          <w:sz w:val="21"/>
          <w:szCs w:val="21"/>
          <w:highlight w:val="yellow"/>
        </w:rPr>
        <w:t>ページ</w:t>
      </w:r>
      <w:r>
        <w:rPr>
          <w:rFonts w:ascii="Times New Roman" w:hAnsi="Times New Roman" w:cs="Google Sans" w:hint="eastAsia"/>
          <w:bCs/>
          <w:color w:val="1B1C1D"/>
          <w:sz w:val="21"/>
          <w:szCs w:val="21"/>
        </w:rPr>
        <w:t>からの「</w:t>
      </w:r>
      <w:r w:rsidRPr="007B157D">
        <w:rPr>
          <w:rFonts w:ascii="Times New Roman" w:hAnsi="Times New Roman" w:cs="Google Sans" w:hint="eastAsia"/>
          <w:bCs/>
          <w:color w:val="1B1C1D"/>
          <w:sz w:val="21"/>
          <w:szCs w:val="21"/>
        </w:rPr>
        <w:t>SJT</w:t>
      </w:r>
      <w:r w:rsidRPr="007B157D">
        <w:rPr>
          <w:rFonts w:ascii="Times New Roman" w:hAnsi="Times New Roman" w:cs="Google Sans" w:hint="eastAsia"/>
          <w:bCs/>
          <w:color w:val="1B1C1D"/>
          <w:sz w:val="21"/>
          <w:szCs w:val="21"/>
        </w:rPr>
        <w:t>スコアによるレベル判定に関する報告</w:t>
      </w:r>
      <w:r>
        <w:rPr>
          <w:rFonts w:ascii="Times New Roman" w:hAnsi="Times New Roman" w:cs="Google Sans" w:hint="eastAsia"/>
          <w:bCs/>
          <w:color w:val="1B1C1D"/>
          <w:sz w:val="21"/>
          <w:szCs w:val="21"/>
        </w:rPr>
        <w:t>」をご覧ください。こちらが</w:t>
      </w:r>
      <w:r w:rsidR="00607591">
        <w:rPr>
          <w:rFonts w:ascii="Times New Roman" w:hAnsi="Times New Roman" w:cs="Google Sans" w:hint="eastAsia"/>
          <w:bCs/>
          <w:color w:val="1B1C1D"/>
          <w:sz w:val="21"/>
          <w:szCs w:val="21"/>
        </w:rPr>
        <w:t>レベル分けの</w:t>
      </w:r>
      <w:r>
        <w:rPr>
          <w:rFonts w:ascii="Times New Roman" w:hAnsi="Times New Roman" w:cs="Google Sans" w:hint="eastAsia"/>
          <w:bCs/>
          <w:color w:val="1B1C1D"/>
          <w:sz w:val="21"/>
          <w:szCs w:val="21"/>
        </w:rPr>
        <w:t>正確かつ詳細な説明となっております。</w:t>
      </w:r>
    </w:p>
    <w:p w14:paraId="0C96350D" w14:textId="77777777" w:rsidR="007B157D" w:rsidRDefault="007B157D" w:rsidP="007B157D">
      <w:pPr>
        <w:rPr>
          <w:rFonts w:ascii="Times New Roman" w:hAnsi="Times New Roman" w:cs="Google Sans"/>
          <w:bCs/>
          <w:color w:val="1B1C1D"/>
          <w:sz w:val="21"/>
          <w:szCs w:val="21"/>
        </w:rPr>
      </w:pPr>
    </w:p>
    <w:p w14:paraId="6BB475A1" w14:textId="19259950" w:rsidR="007B157D" w:rsidRPr="00874912" w:rsidRDefault="007B157D" w:rsidP="007B157D">
      <w:pPr>
        <w:rPr>
          <w:rFonts w:ascii="Times New Roman" w:hAnsi="Times New Roman" w:cs="Google Sans"/>
          <w:bCs/>
          <w:color w:val="1B1C1D"/>
          <w:sz w:val="21"/>
          <w:szCs w:val="21"/>
          <w:u w:val="single"/>
        </w:rPr>
      </w:pPr>
      <w:r w:rsidRPr="00874912">
        <w:rPr>
          <w:rFonts w:ascii="Times New Roman" w:hAnsi="Times New Roman" w:cs="Google Sans" w:hint="eastAsia"/>
          <w:bCs/>
          <w:color w:val="1B1C1D"/>
          <w:sz w:val="21"/>
          <w:szCs w:val="21"/>
          <w:u w:val="single"/>
        </w:rPr>
        <w:t>2</w:t>
      </w:r>
      <w:r w:rsidRPr="00874912">
        <w:rPr>
          <w:rFonts w:ascii="Times New Roman" w:hAnsi="Times New Roman" w:cs="Google Sans" w:hint="eastAsia"/>
          <w:bCs/>
          <w:color w:val="1B1C1D"/>
          <w:sz w:val="21"/>
          <w:szCs w:val="21"/>
          <w:u w:val="single"/>
        </w:rPr>
        <w:t>．「かんたん日本語テスト」の概要</w:t>
      </w:r>
    </w:p>
    <w:p w14:paraId="0E40DA85" w14:textId="3A40C009" w:rsidR="007B157D" w:rsidRDefault="007B157D"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「かんたん日本語テスト」の説明については、実際のデータである「</w:t>
      </w:r>
      <w:r w:rsidRPr="007B157D">
        <w:rPr>
          <w:rFonts w:ascii="Times New Roman" w:hAnsi="Times New Roman" w:cs="Google Sans"/>
          <w:bCs/>
          <w:color w:val="1B1C1D"/>
          <w:sz w:val="21"/>
          <w:szCs w:val="21"/>
        </w:rPr>
        <w:t>SimpleJapaneseTest_202508</w:t>
      </w:r>
      <w:r>
        <w:rPr>
          <w:rFonts w:ascii="Times New Roman" w:hAnsi="Times New Roman" w:cs="Google Sans" w:hint="eastAsia"/>
          <w:bCs/>
          <w:color w:val="1B1C1D"/>
          <w:sz w:val="21"/>
          <w:szCs w:val="21"/>
        </w:rPr>
        <w:t>.xlsx</w:t>
      </w:r>
      <w:r>
        <w:rPr>
          <w:rFonts w:ascii="Times New Roman" w:hAnsi="Times New Roman" w:cs="Google Sans" w:hint="eastAsia"/>
          <w:bCs/>
          <w:color w:val="1B1C1D"/>
          <w:sz w:val="21"/>
          <w:szCs w:val="21"/>
        </w:rPr>
        <w:t>」の「</w:t>
      </w:r>
      <w:r>
        <w:rPr>
          <w:rFonts w:ascii="Times New Roman" w:hAnsi="Times New Roman" w:cs="Google Sans" w:hint="eastAsia"/>
          <w:bCs/>
          <w:color w:val="1B1C1D"/>
          <w:sz w:val="21"/>
          <w:szCs w:val="21"/>
        </w:rPr>
        <w:t>aboutdata</w:t>
      </w:r>
      <w:r>
        <w:rPr>
          <w:rFonts w:ascii="Times New Roman" w:hAnsi="Times New Roman" w:cs="Google Sans" w:hint="eastAsia"/>
          <w:bCs/>
          <w:color w:val="1B1C1D"/>
          <w:sz w:val="21"/>
          <w:szCs w:val="21"/>
        </w:rPr>
        <w:t>」シートをご覧ください。主な特徴としては、以下のようになります。</w:t>
      </w:r>
    </w:p>
    <w:p w14:paraId="610CB4BC" w14:textId="77777777" w:rsidR="007B157D" w:rsidRDefault="007B157D" w:rsidP="007B157D">
      <w:pPr>
        <w:rPr>
          <w:rFonts w:ascii="Times New Roman" w:hAnsi="Times New Roman" w:cs="Google Sans"/>
          <w:bCs/>
          <w:color w:val="1B1C1D"/>
          <w:sz w:val="21"/>
          <w:szCs w:val="21"/>
        </w:rPr>
      </w:pPr>
    </w:p>
    <w:p w14:paraId="714D0047" w14:textId="2365E04B" w:rsidR="007B157D" w:rsidRDefault="007B157D"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【概要】</w:t>
      </w:r>
    </w:p>
    <w:p w14:paraId="06ED4B30" w14:textId="07B355F4" w:rsidR="00C45913" w:rsidRDefault="007B157D"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・「かんたん日本語テスト」は国語</w:t>
      </w:r>
      <w:r w:rsidR="00FA35C3">
        <w:rPr>
          <w:rFonts w:ascii="Times New Roman" w:hAnsi="Times New Roman" w:cs="Google Sans" w:hint="eastAsia"/>
          <w:bCs/>
          <w:color w:val="1B1C1D"/>
          <w:sz w:val="21"/>
          <w:szCs w:val="21"/>
        </w:rPr>
        <w:t>研（本プロジェクト）で</w:t>
      </w:r>
      <w:r>
        <w:rPr>
          <w:rFonts w:ascii="Times New Roman" w:hAnsi="Times New Roman" w:cs="Google Sans" w:hint="eastAsia"/>
          <w:bCs/>
          <w:color w:val="1B1C1D"/>
          <w:sz w:val="21"/>
          <w:szCs w:val="21"/>
        </w:rPr>
        <w:t>作成したものです。</w:t>
      </w:r>
    </w:p>
    <w:p w14:paraId="2FC8B23C" w14:textId="1DDFC503" w:rsidR="009F5408" w:rsidRDefault="00C45913" w:rsidP="00641CC6">
      <w:pPr>
        <w:ind w:left="210" w:hangingChars="100" w:hanging="210"/>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641CC6" w:rsidRPr="00641CC6">
        <w:rPr>
          <w:rFonts w:ascii="Times New Roman" w:hAnsi="Times New Roman" w:cs="Google Sans" w:hint="eastAsia"/>
          <w:bCs/>
          <w:color w:val="1B1C1D"/>
          <w:sz w:val="21"/>
          <w:szCs w:val="21"/>
        </w:rPr>
        <w:t>石黒</w:t>
      </w:r>
      <w:r w:rsidR="00641CC6">
        <w:rPr>
          <w:rFonts w:ascii="Times New Roman" w:hAnsi="Times New Roman" w:cs="Google Sans" w:hint="eastAsia"/>
          <w:bCs/>
          <w:color w:val="1B1C1D"/>
          <w:sz w:val="21"/>
          <w:szCs w:val="21"/>
        </w:rPr>
        <w:t>圭先生</w:t>
      </w:r>
      <w:r w:rsidR="00641CC6" w:rsidRPr="00641CC6">
        <w:rPr>
          <w:rFonts w:ascii="Times New Roman" w:hAnsi="Times New Roman" w:cs="Google Sans" w:hint="eastAsia"/>
          <w:bCs/>
          <w:color w:val="1B1C1D"/>
          <w:sz w:val="21"/>
          <w:szCs w:val="21"/>
        </w:rPr>
        <w:t>がプロジェクトリーダーを務める国立国語研究所の第四期機関拠点型基幹研究プロジェクト「日本語学習者の作文の縦断コーパス研究」において、</w:t>
      </w:r>
      <w:r w:rsidR="00A31E5F">
        <w:rPr>
          <w:rFonts w:ascii="Times New Roman" w:hAnsi="Times New Roman" w:cs="Google Sans" w:hint="eastAsia"/>
          <w:bCs/>
          <w:color w:val="1B1C1D"/>
          <w:sz w:val="21"/>
          <w:szCs w:val="21"/>
        </w:rPr>
        <w:t>当時</w:t>
      </w:r>
      <w:r w:rsidR="00FF6752">
        <w:rPr>
          <w:rFonts w:ascii="Times New Roman" w:hAnsi="Times New Roman" w:cs="Google Sans" w:hint="eastAsia"/>
          <w:bCs/>
          <w:color w:val="1B1C1D"/>
          <w:sz w:val="21"/>
          <w:szCs w:val="21"/>
        </w:rPr>
        <w:t>国語研の</w:t>
      </w:r>
      <w:r w:rsidR="00A31E5F">
        <w:rPr>
          <w:rFonts w:ascii="Times New Roman" w:hAnsi="Times New Roman" w:cs="Google Sans" w:hint="eastAsia"/>
          <w:bCs/>
          <w:color w:val="1B1C1D"/>
          <w:sz w:val="21"/>
          <w:szCs w:val="21"/>
        </w:rPr>
        <w:t>プロジェクト非常勤研究員だった市江愛先生（埼玉大学）と、</w:t>
      </w:r>
      <w:r w:rsidR="00FF6752">
        <w:rPr>
          <w:rFonts w:ascii="Times New Roman" w:hAnsi="Times New Roman" w:cs="Google Sans" w:hint="eastAsia"/>
          <w:bCs/>
          <w:color w:val="1B1C1D"/>
          <w:sz w:val="21"/>
          <w:szCs w:val="21"/>
        </w:rPr>
        <w:t>共同研究員の</w:t>
      </w:r>
      <w:r w:rsidR="00A31E5F">
        <w:rPr>
          <w:rFonts w:ascii="Times New Roman" w:hAnsi="Times New Roman" w:cs="Google Sans" w:hint="eastAsia"/>
          <w:bCs/>
          <w:color w:val="1B1C1D"/>
          <w:sz w:val="21"/>
          <w:szCs w:val="21"/>
        </w:rPr>
        <w:t>吉田暁先生（城西大学）が作成してくださいました。詳しくは以下</w:t>
      </w:r>
      <w:r w:rsidR="00706B53">
        <w:rPr>
          <w:rFonts w:ascii="Times New Roman" w:hAnsi="Times New Roman" w:cs="Google Sans" w:hint="eastAsia"/>
          <w:bCs/>
          <w:color w:val="1B1C1D"/>
          <w:sz w:val="21"/>
          <w:szCs w:val="21"/>
        </w:rPr>
        <w:t>【参考資料】</w:t>
      </w:r>
      <w:r w:rsidR="00A31E5F">
        <w:rPr>
          <w:rFonts w:ascii="Times New Roman" w:hAnsi="Times New Roman" w:cs="Google Sans" w:hint="eastAsia"/>
          <w:bCs/>
          <w:color w:val="1B1C1D"/>
          <w:sz w:val="21"/>
          <w:szCs w:val="21"/>
        </w:rPr>
        <w:t>の論文をご覧ください。</w:t>
      </w:r>
    </w:p>
    <w:p w14:paraId="0187664B" w14:textId="77777777" w:rsidR="00C45913" w:rsidRDefault="00706B53"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・「かんたん日本語テスト」は「ごい」と「ぶんぽう」の</w:t>
      </w:r>
      <w:r>
        <w:rPr>
          <w:rFonts w:ascii="Times New Roman" w:hAnsi="Times New Roman" w:cs="Google Sans" w:hint="eastAsia"/>
          <w:bCs/>
          <w:color w:val="1B1C1D"/>
          <w:sz w:val="21"/>
          <w:szCs w:val="21"/>
        </w:rPr>
        <w:t>2</w:t>
      </w:r>
      <w:r>
        <w:rPr>
          <w:rFonts w:ascii="Times New Roman" w:hAnsi="Times New Roman" w:cs="Google Sans" w:hint="eastAsia"/>
          <w:bCs/>
          <w:color w:val="1B1C1D"/>
          <w:sz w:val="21"/>
          <w:szCs w:val="21"/>
        </w:rPr>
        <w:t>種類存在します。</w:t>
      </w:r>
    </w:p>
    <w:p w14:paraId="79AA9C6D" w14:textId="45D103FC" w:rsidR="00706B53" w:rsidRDefault="00C45913"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706B53">
        <w:rPr>
          <w:rFonts w:ascii="Times New Roman" w:hAnsi="Times New Roman" w:cs="Google Sans" w:hint="eastAsia"/>
          <w:bCs/>
          <w:color w:val="1B1C1D"/>
          <w:sz w:val="21"/>
          <w:szCs w:val="21"/>
        </w:rPr>
        <w:t>各</w:t>
      </w:r>
      <w:r w:rsidR="00706B53">
        <w:rPr>
          <w:rFonts w:ascii="Times New Roman" w:hAnsi="Times New Roman" w:cs="Google Sans" w:hint="eastAsia"/>
          <w:bCs/>
          <w:color w:val="1B1C1D"/>
          <w:sz w:val="21"/>
          <w:szCs w:val="21"/>
        </w:rPr>
        <w:t>60</w:t>
      </w:r>
      <w:r w:rsidR="00706B53">
        <w:rPr>
          <w:rFonts w:ascii="Times New Roman" w:hAnsi="Times New Roman" w:cs="Google Sans" w:hint="eastAsia"/>
          <w:bCs/>
          <w:color w:val="1B1C1D"/>
          <w:sz w:val="21"/>
          <w:szCs w:val="21"/>
        </w:rPr>
        <w:t>点ずつ、満点は</w:t>
      </w:r>
      <w:r w:rsidR="00706B53">
        <w:rPr>
          <w:rFonts w:ascii="Times New Roman" w:hAnsi="Times New Roman" w:cs="Google Sans" w:hint="eastAsia"/>
          <w:bCs/>
          <w:color w:val="1B1C1D"/>
          <w:sz w:val="21"/>
          <w:szCs w:val="21"/>
        </w:rPr>
        <w:t>120</w:t>
      </w:r>
      <w:r w:rsidR="00706B53">
        <w:rPr>
          <w:rFonts w:ascii="Times New Roman" w:hAnsi="Times New Roman" w:cs="Google Sans" w:hint="eastAsia"/>
          <w:bCs/>
          <w:color w:val="1B1C1D"/>
          <w:sz w:val="21"/>
          <w:szCs w:val="21"/>
        </w:rPr>
        <w:t>点です。以下の画像は開始前の説明画面です。</w:t>
      </w:r>
    </w:p>
    <w:p w14:paraId="2CD458C5" w14:textId="324C6492" w:rsidR="00706B53" w:rsidRDefault="00D73249" w:rsidP="007B157D">
      <w:pPr>
        <w:rPr>
          <w:rFonts w:ascii="Times New Roman" w:hAnsi="Times New Roman" w:cs="Google Sans"/>
          <w:bCs/>
          <w:color w:val="1B1C1D"/>
          <w:sz w:val="21"/>
          <w:szCs w:val="21"/>
        </w:rPr>
      </w:pPr>
      <w:r>
        <w:rPr>
          <w:rFonts w:ascii="Times New Roman" w:hAnsi="Times New Roman" w:cs="Google Sans"/>
          <w:bCs/>
          <w:noProof/>
          <w:color w:val="1B1C1D"/>
          <w:sz w:val="21"/>
          <w:szCs w:val="21"/>
        </w:rPr>
        <mc:AlternateContent>
          <mc:Choice Requires="wps">
            <w:drawing>
              <wp:anchor distT="0" distB="0" distL="114300" distR="114300" simplePos="0" relativeHeight="251659264" behindDoc="0" locked="0" layoutInCell="1" allowOverlap="1" wp14:anchorId="37BB0118" wp14:editId="35475132">
                <wp:simplePos x="0" y="0"/>
                <wp:positionH relativeFrom="column">
                  <wp:posOffset>3914775</wp:posOffset>
                </wp:positionH>
                <wp:positionV relativeFrom="paragraph">
                  <wp:posOffset>57785</wp:posOffset>
                </wp:positionV>
                <wp:extent cx="2390775" cy="4110355"/>
                <wp:effectExtent l="0" t="0" r="28575" b="23495"/>
                <wp:wrapNone/>
                <wp:docPr id="531408884" name="テキスト ボックス 2"/>
                <wp:cNvGraphicFramePr/>
                <a:graphic xmlns:a="http://schemas.openxmlformats.org/drawingml/2006/main">
                  <a:graphicData uri="http://schemas.microsoft.com/office/word/2010/wordprocessingShape">
                    <wps:wsp>
                      <wps:cNvSpPr txBox="1"/>
                      <wps:spPr>
                        <a:xfrm>
                          <a:off x="0" y="0"/>
                          <a:ext cx="2390775" cy="4110355"/>
                        </a:xfrm>
                        <a:prstGeom prst="rect">
                          <a:avLst/>
                        </a:prstGeom>
                        <a:solidFill>
                          <a:schemeClr val="lt1"/>
                        </a:solidFill>
                        <a:ln w="6350">
                          <a:solidFill>
                            <a:prstClr val="black"/>
                          </a:solidFill>
                        </a:ln>
                      </wps:spPr>
                      <wps:txbx>
                        <w:txbxContent>
                          <w:p w14:paraId="0727A999" w14:textId="016D29C7" w:rsidR="00F203AE" w:rsidRDefault="00F203AE">
                            <w:r>
                              <w:rPr>
                                <w:rFonts w:hint="eastAsia"/>
                              </w:rPr>
                              <w:t>【画像の説明】</w:t>
                            </w:r>
                          </w:p>
                          <w:p w14:paraId="040D2F7F" w14:textId="7A862433" w:rsidR="00D73249" w:rsidRDefault="00D73249">
                            <w:r>
                              <w:rPr>
                                <w:rFonts w:hint="eastAsia"/>
                              </w:rPr>
                              <w:t>・問題は「ごい」「ぶんぽう」ともに各</w:t>
                            </w:r>
                            <w:r>
                              <w:rPr>
                                <w:rFonts w:hint="eastAsia"/>
                              </w:rPr>
                              <w:t>60</w:t>
                            </w:r>
                            <w:r>
                              <w:rPr>
                                <w:rFonts w:hint="eastAsia"/>
                              </w:rPr>
                              <w:t>問です。</w:t>
                            </w:r>
                          </w:p>
                          <w:p w14:paraId="15BC8019" w14:textId="77777777" w:rsidR="00F203AE" w:rsidRDefault="00F203AE"/>
                          <w:p w14:paraId="7DC96EB9" w14:textId="5F956BCC" w:rsidR="00D73249" w:rsidRDefault="00D73249">
                            <w:r>
                              <w:rPr>
                                <w:rFonts w:hint="eastAsia"/>
                              </w:rPr>
                              <w:t>・</w:t>
                            </w:r>
                            <w:r w:rsidR="00F203AE">
                              <w:rPr>
                                <w:rFonts w:hint="eastAsia"/>
                              </w:rPr>
                              <w:t>制限時間は</w:t>
                            </w:r>
                            <w:r w:rsidR="00F203AE">
                              <w:rPr>
                                <w:rFonts w:hint="eastAsia"/>
                              </w:rPr>
                              <w:t>30</w:t>
                            </w:r>
                            <w:r w:rsidR="00F203AE">
                              <w:rPr>
                                <w:rFonts w:hint="eastAsia"/>
                              </w:rPr>
                              <w:t>分です。早く終わった場合は終了することができます。</w:t>
                            </w:r>
                          </w:p>
                          <w:p w14:paraId="1C6B6AEB" w14:textId="77777777" w:rsidR="00F203AE" w:rsidRDefault="00F203AE"/>
                          <w:p w14:paraId="4C458E5D" w14:textId="776A7B85" w:rsidR="00F203AE" w:rsidRDefault="00F203AE">
                            <w:r>
                              <w:rPr>
                                <w:rFonts w:hint="eastAsia"/>
                              </w:rPr>
                              <w:t>・「じぶんの力で」答えることを要請しています。</w:t>
                            </w:r>
                          </w:p>
                          <w:p w14:paraId="1F52EA54" w14:textId="0E2BFE62" w:rsidR="00F203AE" w:rsidRDefault="00F203AE">
                            <w:r>
                              <w:rPr>
                                <w:rFonts w:hint="eastAsia"/>
                              </w:rPr>
                              <w:t>・問題は徐々に難しくなります。</w:t>
                            </w:r>
                          </w:p>
                          <w:p w14:paraId="13E47811" w14:textId="237374C2" w:rsidR="00F203AE" w:rsidRDefault="00F203AE">
                            <w:r>
                              <w:rPr>
                                <w:rFonts w:hint="eastAsia"/>
                              </w:rPr>
                              <w:t>・難しい漢字にはルビが振ってあります。</w:t>
                            </w:r>
                          </w:p>
                          <w:p w14:paraId="1D1372E8" w14:textId="77777777" w:rsidR="00F203AE" w:rsidRDefault="00F203AE"/>
                          <w:p w14:paraId="1E6529D9" w14:textId="4AF466AA" w:rsidR="00F203AE" w:rsidRDefault="00F203AE">
                            <w:r>
                              <w:rPr>
                                <w:rFonts w:hint="eastAsia"/>
                              </w:rPr>
                              <w:t>・前のページには戻らないように要請しています。</w:t>
                            </w:r>
                          </w:p>
                          <w:p w14:paraId="22C50A6E" w14:textId="6D9139FC" w:rsidR="00F203AE" w:rsidRDefault="00F203AE" w:rsidP="00F203AE">
                            <w:pPr>
                              <w:pStyle w:val="ad"/>
                              <w:numPr>
                                <w:ilvl w:val="0"/>
                                <w:numId w:val="14"/>
                              </w:numPr>
                              <w:ind w:leftChars="0"/>
                            </w:pPr>
                            <w:r>
                              <w:rPr>
                                <w:rFonts w:hint="eastAsia"/>
                              </w:rPr>
                              <w:t>ただ</w:t>
                            </w:r>
                            <w:r w:rsidR="007E22C3">
                              <w:rPr>
                                <w:rFonts w:hint="eastAsia"/>
                              </w:rPr>
                              <w:t>し</w:t>
                            </w:r>
                            <w:r>
                              <w:rPr>
                                <w:rFonts w:hint="eastAsia"/>
                              </w:rPr>
                              <w:t>、画像右下の「◀」ボタンを押すことで前のページに戻ることはシステム上可能です。</w:t>
                            </w:r>
                          </w:p>
                          <w:p w14:paraId="7B0069A6" w14:textId="77777777" w:rsidR="009B4452" w:rsidRPr="008D2C6D" w:rsidRDefault="009B4452" w:rsidP="009B4452"/>
                          <w:p w14:paraId="6C57E450" w14:textId="50C6ED30" w:rsidR="00F203AE" w:rsidRDefault="00F203AE" w:rsidP="00F203AE">
                            <w:r>
                              <w:rPr>
                                <w:rFonts w:hint="eastAsia"/>
                              </w:rPr>
                              <w:t>・問題の写真を撮らないよう要請しています。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7BB0118" id="_x0000_t202" coordsize="21600,21600" o:spt="202" path="m,l,21600r21600,l21600,xe">
                <v:stroke joinstyle="miter"/>
                <v:path gradientshapeok="t" o:connecttype="rect"/>
              </v:shapetype>
              <v:shape id="テキスト ボックス 2" o:spid="_x0000_s1026" type="#_x0000_t202" style="position:absolute;margin-left:308.25pt;margin-top:4.55pt;width:188.25pt;height:323.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" fillcolor="white [3201]" strokeweight=".5pt">
                <v:textbox>
                  <w:txbxContent>
                    <w:p w14:paraId="0727A999" w14:textId="016D29C7" w:rsidR="00F203AE" w:rsidRDefault="00F203AE">
                      <w:r>
                        <w:rPr>
                          <w:rFonts w:hint="eastAsia"/>
                        </w:rPr>
                        <w:t>【画像の説明】</w:t>
                      </w:r>
                    </w:p>
                    <w:p w14:paraId="040D2F7F" w14:textId="7A862433" w:rsidR="00D73249" w:rsidRDefault="00D73249">
                      <w:r>
                        <w:rPr>
                          <w:rFonts w:hint="eastAsia"/>
                        </w:rPr>
                        <w:t>・問題は「ごい」「ぶんぽう」ともに各</w:t>
                      </w:r>
                      <w:r>
                        <w:rPr>
                          <w:rFonts w:hint="eastAsia"/>
                        </w:rPr>
                        <w:t>60</w:t>
                      </w:r>
                      <w:r>
                        <w:rPr>
                          <w:rFonts w:hint="eastAsia"/>
                        </w:rPr>
                        <w:t>問です。</w:t>
                      </w:r>
                    </w:p>
                    <w:p w14:paraId="15BC8019" w14:textId="77777777" w:rsidR="00F203AE" w:rsidRDefault="00F203AE">
                      <w:pPr>
                        <w:rPr>
                          <w:rFonts w:hint="eastAsia"/>
                        </w:rPr>
                      </w:pPr>
                    </w:p>
                    <w:p w14:paraId="7DC96EB9" w14:textId="5F956BCC" w:rsidR="00D73249" w:rsidRDefault="00D73249">
                      <w:r>
                        <w:rPr>
                          <w:rFonts w:hint="eastAsia"/>
                        </w:rPr>
                        <w:t>・</w:t>
                      </w:r>
                      <w:r w:rsidR="00F203AE">
                        <w:rPr>
                          <w:rFonts w:hint="eastAsia"/>
                        </w:rPr>
                        <w:t>制限時間は</w:t>
                      </w:r>
                      <w:r w:rsidR="00F203AE">
                        <w:rPr>
                          <w:rFonts w:hint="eastAsia"/>
                        </w:rPr>
                        <w:t>30</w:t>
                      </w:r>
                      <w:r w:rsidR="00F203AE">
                        <w:rPr>
                          <w:rFonts w:hint="eastAsia"/>
                        </w:rPr>
                        <w:t>分です。早く終わった場合は終了することができます。</w:t>
                      </w:r>
                    </w:p>
                    <w:p w14:paraId="1C6B6AEB" w14:textId="77777777" w:rsidR="00F203AE" w:rsidRDefault="00F203AE"/>
                    <w:p w14:paraId="4C458E5D" w14:textId="776A7B85" w:rsidR="00F203AE" w:rsidRDefault="00F203AE">
                      <w:pPr>
                        <w:rPr>
                          <w:rFonts w:hint="eastAsia"/>
                        </w:rPr>
                      </w:pPr>
                      <w:r>
                        <w:rPr>
                          <w:rFonts w:hint="eastAsia"/>
                        </w:rPr>
                        <w:t>・「じぶんの力で」答えることを要請しています。</w:t>
                      </w:r>
                    </w:p>
                    <w:p w14:paraId="1F52EA54" w14:textId="0E2BFE62" w:rsidR="00F203AE" w:rsidRDefault="00F203AE">
                      <w:pPr>
                        <w:rPr>
                          <w:rFonts w:hint="eastAsia"/>
                        </w:rPr>
                      </w:pPr>
                      <w:r>
                        <w:rPr>
                          <w:rFonts w:hint="eastAsia"/>
                        </w:rPr>
                        <w:t>・問題は徐々に難しくなります。</w:t>
                      </w:r>
                    </w:p>
                    <w:p w14:paraId="13E47811" w14:textId="237374C2" w:rsidR="00F203AE" w:rsidRDefault="00F203AE">
                      <w:r>
                        <w:rPr>
                          <w:rFonts w:hint="eastAsia"/>
                        </w:rPr>
                        <w:t>・難しい漢字にはルビが振ってあります。</w:t>
                      </w:r>
                    </w:p>
                    <w:p w14:paraId="1D1372E8" w14:textId="77777777" w:rsidR="00F203AE" w:rsidRDefault="00F203AE"/>
                    <w:p w14:paraId="1E6529D9" w14:textId="4AF466AA" w:rsidR="00F203AE" w:rsidRDefault="00F203AE">
                      <w:r>
                        <w:rPr>
                          <w:rFonts w:hint="eastAsia"/>
                        </w:rPr>
                        <w:t>・前のページには戻らないように要請しています。</w:t>
                      </w:r>
                    </w:p>
                    <w:p w14:paraId="22C50A6E" w14:textId="6D9139FC" w:rsidR="00F203AE" w:rsidRDefault="00F203AE" w:rsidP="00F203AE">
                      <w:pPr>
                        <w:pStyle w:val="ad"/>
                        <w:numPr>
                          <w:ilvl w:val="0"/>
                          <w:numId w:val="14"/>
                        </w:numPr>
                        <w:ind w:leftChars="0"/>
                      </w:pPr>
                      <w:r>
                        <w:rPr>
                          <w:rFonts w:hint="eastAsia"/>
                        </w:rPr>
                        <w:t>ただ</w:t>
                      </w:r>
                      <w:r w:rsidR="007E22C3">
                        <w:rPr>
                          <w:rFonts w:hint="eastAsia"/>
                        </w:rPr>
                        <w:t>し</w:t>
                      </w:r>
                      <w:r>
                        <w:rPr>
                          <w:rFonts w:hint="eastAsia"/>
                        </w:rPr>
                        <w:t>、画像右下の「◀」ボタンを押すことで前のページに戻ることはシステム上可能です。</w:t>
                      </w:r>
                    </w:p>
                    <w:p w14:paraId="7B0069A6" w14:textId="77777777" w:rsidR="009B4452" w:rsidRPr="008D2C6D" w:rsidRDefault="009B4452" w:rsidP="009B4452">
                      <w:pPr>
                        <w:rPr>
                          <w:rFonts w:hint="eastAsia"/>
                        </w:rPr>
                      </w:pPr>
                    </w:p>
                    <w:p w14:paraId="6C57E450" w14:textId="50C6ED30" w:rsidR="00F203AE" w:rsidRDefault="00F203AE" w:rsidP="00F203AE">
                      <w:pPr>
                        <w:rPr>
                          <w:rFonts w:hint="eastAsia"/>
                        </w:rPr>
                      </w:pPr>
                      <w:r>
                        <w:rPr>
                          <w:rFonts w:hint="eastAsia"/>
                        </w:rPr>
                        <w:t>・問題の写真を撮らないよう要請しています。</w:t>
                      </w:r>
                    </w:p>
                  </w:txbxContent>
                </v:textbox>
              </v:shape>
            </w:pict>
          </mc:Fallback>
        </mc:AlternateContent>
      </w:r>
      <w:r w:rsidR="00706B53">
        <w:rPr>
          <w:rFonts w:ascii="Times New Roman" w:hAnsi="Times New Roman" w:cs="Google Sans"/>
          <w:bCs/>
          <w:noProof/>
          <w:color w:val="1B1C1D"/>
          <w:sz w:val="21"/>
          <w:szCs w:val="21"/>
        </w:rPr>
        <w:drawing>
          <wp:inline distT="0" distB="0" distL="0" distR="0" wp14:anchorId="17F22967" wp14:editId="07A44643">
            <wp:extent cx="3714750" cy="4168037"/>
            <wp:effectExtent l="0" t="0" r="0" b="4445"/>
            <wp:docPr id="1678498811" name="図 1" descr="グラフィカル ユーザー インターフェイス, テキスト,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98811" name="図 1" descr="グラフィカル ユーザー インターフェイス, テキスト, アプリケーション&#10;&#10;AI 生成コンテンツは誤りを含む可能性があります。"/>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20581" cy="4174580"/>
                    </a:xfrm>
                    <a:prstGeom prst="rect">
                      <a:avLst/>
                    </a:prstGeom>
                    <a:noFill/>
                    <a:ln>
                      <a:noFill/>
                    </a:ln>
                  </pic:spPr>
                </pic:pic>
              </a:graphicData>
            </a:graphic>
          </wp:inline>
        </w:drawing>
      </w:r>
    </w:p>
    <w:p w14:paraId="5BA1D79E" w14:textId="548B2EEF" w:rsidR="00706B53" w:rsidRDefault="00B33709"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画像</w:t>
      </w:r>
      <w:r>
        <w:rPr>
          <w:rFonts w:ascii="Times New Roman" w:hAnsi="Times New Roman" w:cs="Google Sans" w:hint="eastAsia"/>
          <w:bCs/>
          <w:color w:val="1B1C1D"/>
          <w:sz w:val="21"/>
          <w:szCs w:val="21"/>
        </w:rPr>
        <w:t xml:space="preserve">1. </w:t>
      </w:r>
      <w:r>
        <w:rPr>
          <w:rFonts w:ascii="Times New Roman" w:hAnsi="Times New Roman" w:cs="Google Sans" w:hint="eastAsia"/>
          <w:bCs/>
          <w:color w:val="1B1C1D"/>
          <w:sz w:val="21"/>
          <w:szCs w:val="21"/>
        </w:rPr>
        <w:t>「かんたん日本語テスト」（ごい）の受験前画面</w:t>
      </w:r>
    </w:p>
    <w:p w14:paraId="53E55028" w14:textId="1E022141" w:rsidR="009F5408" w:rsidRDefault="004023FB" w:rsidP="0075665D">
      <w:pPr>
        <w:ind w:left="210" w:hangingChars="100" w:hanging="210"/>
        <w:rPr>
          <w:rFonts w:ascii="Times New Roman" w:hAnsi="Times New Roman" w:cs="Google Sans"/>
          <w:bCs/>
          <w:color w:val="1B1C1D"/>
          <w:sz w:val="21"/>
          <w:szCs w:val="21"/>
        </w:rPr>
      </w:pPr>
      <w:r>
        <w:rPr>
          <w:rFonts w:ascii="Times New Roman" w:hAnsi="Times New Roman" w:cs="Google Sans" w:hint="eastAsia"/>
          <w:bCs/>
          <w:color w:val="1B1C1D"/>
          <w:sz w:val="21"/>
          <w:szCs w:val="21"/>
        </w:rPr>
        <w:lastRenderedPageBreak/>
        <w:t>・本コーパス（</w:t>
      </w:r>
      <w:r>
        <w:rPr>
          <w:rFonts w:ascii="Times New Roman" w:hAnsi="Times New Roman" w:cs="Google Sans" w:hint="eastAsia"/>
          <w:bCs/>
          <w:color w:val="1B1C1D"/>
          <w:sz w:val="21"/>
          <w:szCs w:val="21"/>
        </w:rPr>
        <w:t>W-CoLeJa</w:t>
      </w:r>
      <w:r>
        <w:rPr>
          <w:rFonts w:ascii="Times New Roman" w:hAnsi="Times New Roman" w:cs="Google Sans" w:hint="eastAsia"/>
          <w:bCs/>
          <w:color w:val="1B1C1D"/>
          <w:sz w:val="21"/>
          <w:szCs w:val="21"/>
        </w:rPr>
        <w:t>）で使用したテストは</w:t>
      </w:r>
      <w:r w:rsidR="00D31B6F">
        <w:rPr>
          <w:rFonts w:ascii="Times New Roman" w:hAnsi="Times New Roman" w:cs="Google Sans" w:hint="eastAsia"/>
          <w:bCs/>
          <w:color w:val="1B1C1D"/>
          <w:sz w:val="21"/>
          <w:szCs w:val="21"/>
        </w:rPr>
        <w:t>筑波大学（</w:t>
      </w:r>
      <w:r w:rsidR="00D31B6F">
        <w:rPr>
          <w:rFonts w:ascii="Times New Roman" w:hAnsi="Times New Roman" w:cs="Google Sans" w:hint="eastAsia"/>
          <w:bCs/>
          <w:color w:val="1B1C1D"/>
          <w:sz w:val="21"/>
          <w:szCs w:val="21"/>
        </w:rPr>
        <w:t>TTBJ</w:t>
      </w:r>
      <w:r w:rsidR="00D31B6F">
        <w:rPr>
          <w:rFonts w:ascii="Times New Roman" w:hAnsi="Times New Roman" w:cs="Google Sans" w:hint="eastAsia"/>
          <w:bCs/>
          <w:color w:val="1B1C1D"/>
          <w:sz w:val="21"/>
          <w:szCs w:val="21"/>
        </w:rPr>
        <w:t>）が運営している</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SPOT90</w:t>
      </w:r>
      <w:r>
        <w:rPr>
          <w:rFonts w:ascii="Times New Roman" w:hAnsi="Times New Roman" w:cs="Google Sans" w:hint="eastAsia"/>
          <w:bCs/>
          <w:color w:val="1B1C1D"/>
          <w:sz w:val="21"/>
          <w:szCs w:val="21"/>
        </w:rPr>
        <w:t>」と</w:t>
      </w:r>
      <w:r w:rsidR="0075665D">
        <w:rPr>
          <w:rFonts w:ascii="Times New Roman" w:hAnsi="Times New Roman" w:cs="Google Sans" w:hint="eastAsia"/>
          <w:bCs/>
          <w:color w:val="1B1C1D"/>
          <w:sz w:val="21"/>
          <w:szCs w:val="21"/>
        </w:rPr>
        <w:t>、</w:t>
      </w:r>
      <w:r w:rsidR="00D31B6F">
        <w:rPr>
          <w:rFonts w:ascii="Times New Roman" w:hAnsi="Times New Roman" w:cs="Google Sans" w:hint="eastAsia"/>
          <w:bCs/>
          <w:color w:val="1B1C1D"/>
          <w:sz w:val="21"/>
          <w:szCs w:val="21"/>
        </w:rPr>
        <w:t>国語研</w:t>
      </w:r>
      <w:r w:rsidR="0075665D">
        <w:rPr>
          <w:rFonts w:ascii="Times New Roman" w:hAnsi="Times New Roman" w:cs="Google Sans"/>
          <w:bCs/>
          <w:color w:val="1B1C1D"/>
          <w:sz w:val="21"/>
          <w:szCs w:val="21"/>
        </w:rPr>
        <w:br/>
      </w:r>
      <w:r w:rsidR="00D31B6F">
        <w:rPr>
          <w:rFonts w:ascii="Times New Roman" w:hAnsi="Times New Roman" w:cs="Google Sans" w:hint="eastAsia"/>
          <w:bCs/>
          <w:color w:val="1B1C1D"/>
          <w:sz w:val="21"/>
          <w:szCs w:val="21"/>
        </w:rPr>
        <w:t>が開発した</w:t>
      </w:r>
      <w:r>
        <w:rPr>
          <w:rFonts w:ascii="Times New Roman" w:hAnsi="Times New Roman" w:cs="Google Sans" w:hint="eastAsia"/>
          <w:bCs/>
          <w:color w:val="1B1C1D"/>
          <w:sz w:val="21"/>
          <w:szCs w:val="21"/>
        </w:rPr>
        <w:t>「かんたん日本語テスト」の</w:t>
      </w:r>
      <w:r>
        <w:rPr>
          <w:rFonts w:ascii="Times New Roman" w:hAnsi="Times New Roman" w:cs="Google Sans" w:hint="eastAsia"/>
          <w:bCs/>
          <w:color w:val="1B1C1D"/>
          <w:sz w:val="21"/>
          <w:szCs w:val="21"/>
        </w:rPr>
        <w:t>2</w:t>
      </w:r>
      <w:r>
        <w:rPr>
          <w:rFonts w:ascii="Times New Roman" w:hAnsi="Times New Roman" w:cs="Google Sans" w:hint="eastAsia"/>
          <w:bCs/>
          <w:color w:val="1B1C1D"/>
          <w:sz w:val="21"/>
          <w:szCs w:val="21"/>
        </w:rPr>
        <w:t>種類です。</w:t>
      </w:r>
    </w:p>
    <w:p w14:paraId="02FA0247" w14:textId="77777777" w:rsidR="00E20574" w:rsidRDefault="00E20574" w:rsidP="007B157D">
      <w:pPr>
        <w:rPr>
          <w:rFonts w:ascii="Times New Roman" w:hAnsi="Times New Roman" w:cs="Google Sans"/>
          <w:bCs/>
          <w:color w:val="1B1C1D"/>
          <w:sz w:val="21"/>
          <w:szCs w:val="21"/>
        </w:rPr>
      </w:pPr>
    </w:p>
    <w:p w14:paraId="47DF3A02" w14:textId="700B2B9C" w:rsidR="009F5408" w:rsidRPr="00AC7F39" w:rsidRDefault="009F5408" w:rsidP="0075665D">
      <w:pPr>
        <w:ind w:left="210" w:hangingChars="100" w:hanging="210"/>
        <w:rPr>
          <w:rFonts w:ascii="Times New Roman" w:hAnsi="Times New Roman" w:cs="Google Sans"/>
          <w:bCs/>
          <w:color w:val="000000" w:themeColor="text1"/>
          <w:sz w:val="21"/>
          <w:szCs w:val="21"/>
        </w:rPr>
      </w:pPr>
      <w:r w:rsidRPr="00AC7F39">
        <w:rPr>
          <w:rFonts w:ascii="Times New Roman" w:hAnsi="Times New Roman" w:cs="Google Sans" w:hint="eastAsia"/>
          <w:bCs/>
          <w:color w:val="000000" w:themeColor="text1"/>
          <w:sz w:val="21"/>
          <w:szCs w:val="21"/>
        </w:rPr>
        <w:t>・</w:t>
      </w:r>
      <w:r w:rsidR="009A2B3E" w:rsidRPr="00AC7F39">
        <w:rPr>
          <w:rFonts w:ascii="Times New Roman" w:hAnsi="Times New Roman" w:cs="Google Sans" w:hint="eastAsia"/>
          <w:bCs/>
          <w:color w:val="000000" w:themeColor="text1"/>
          <w:sz w:val="21"/>
          <w:szCs w:val="21"/>
        </w:rPr>
        <w:t>「</w:t>
      </w:r>
      <w:r w:rsidR="009A2B3E" w:rsidRPr="00AC7F39">
        <w:rPr>
          <w:rFonts w:ascii="Times New Roman" w:hAnsi="Times New Roman" w:cs="Google Sans" w:hint="eastAsia"/>
          <w:bCs/>
          <w:color w:val="000000" w:themeColor="text1"/>
          <w:sz w:val="21"/>
          <w:szCs w:val="21"/>
        </w:rPr>
        <w:t>SPOT90</w:t>
      </w:r>
      <w:r w:rsidR="009A2B3E" w:rsidRPr="00AC7F39">
        <w:rPr>
          <w:rFonts w:ascii="Times New Roman" w:hAnsi="Times New Roman" w:cs="Google Sans" w:hint="eastAsia"/>
          <w:bCs/>
          <w:color w:val="000000" w:themeColor="text1"/>
          <w:sz w:val="21"/>
          <w:szCs w:val="21"/>
        </w:rPr>
        <w:t>」</w:t>
      </w:r>
      <w:r w:rsidR="00D31B6F" w:rsidRPr="00AC7F39">
        <w:rPr>
          <w:rFonts w:ascii="Times New Roman" w:hAnsi="Times New Roman" w:cs="Google Sans" w:hint="eastAsia"/>
          <w:bCs/>
          <w:color w:val="000000" w:themeColor="text1"/>
          <w:sz w:val="21"/>
          <w:szCs w:val="21"/>
        </w:rPr>
        <w:t>は広く使用されております</w:t>
      </w:r>
      <w:r w:rsidR="009A2B3E" w:rsidRPr="00AC7F39">
        <w:rPr>
          <w:rFonts w:ascii="Times New Roman" w:hAnsi="Times New Roman" w:cs="Google Sans" w:hint="eastAsia"/>
          <w:bCs/>
          <w:color w:val="000000" w:themeColor="text1"/>
          <w:sz w:val="21"/>
          <w:szCs w:val="21"/>
        </w:rPr>
        <w:t>が</w:t>
      </w:r>
      <w:r w:rsidR="00D31B6F" w:rsidRPr="00AC7F39">
        <w:rPr>
          <w:rFonts w:ascii="Times New Roman" w:hAnsi="Times New Roman" w:cs="Google Sans" w:hint="eastAsia"/>
          <w:bCs/>
          <w:color w:val="000000" w:themeColor="text1"/>
          <w:sz w:val="21"/>
          <w:szCs w:val="21"/>
        </w:rPr>
        <w:t>、</w:t>
      </w:r>
      <w:r w:rsidR="009A2B3E" w:rsidRPr="00AC7F39">
        <w:rPr>
          <w:rFonts w:ascii="Times New Roman" w:hAnsi="Times New Roman" w:cs="Google Sans" w:hint="eastAsia"/>
          <w:bCs/>
          <w:color w:val="000000" w:themeColor="text1"/>
          <w:sz w:val="21"/>
          <w:szCs w:val="21"/>
        </w:rPr>
        <w:t>中国大陸ではシステムの関係上</w:t>
      </w:r>
      <w:r w:rsidR="00AC7F39">
        <w:rPr>
          <w:rFonts w:ascii="Times New Roman" w:hAnsi="Times New Roman" w:cs="Google Sans" w:hint="eastAsia"/>
          <w:bCs/>
          <w:color w:val="000000" w:themeColor="text1"/>
          <w:sz w:val="21"/>
          <w:szCs w:val="21"/>
        </w:rPr>
        <w:t>使用</w:t>
      </w:r>
      <w:r w:rsidR="009A2B3E" w:rsidRPr="00AC7F39">
        <w:rPr>
          <w:rFonts w:ascii="Times New Roman" w:hAnsi="Times New Roman" w:cs="Google Sans" w:hint="eastAsia"/>
          <w:bCs/>
          <w:color w:val="000000" w:themeColor="text1"/>
          <w:sz w:val="21"/>
          <w:szCs w:val="21"/>
        </w:rPr>
        <w:t>できな</w:t>
      </w:r>
      <w:r w:rsidR="00AC7F39">
        <w:rPr>
          <w:rFonts w:ascii="Times New Roman" w:hAnsi="Times New Roman" w:cs="Google Sans" w:hint="eastAsia"/>
          <w:bCs/>
          <w:color w:val="000000" w:themeColor="text1"/>
          <w:sz w:val="21"/>
          <w:szCs w:val="21"/>
        </w:rPr>
        <w:t>いことを鑑み</w:t>
      </w:r>
      <w:r w:rsidR="009A2B3E" w:rsidRPr="00AC7F39">
        <w:rPr>
          <w:rFonts w:ascii="Times New Roman" w:hAnsi="Times New Roman" w:cs="Google Sans" w:hint="eastAsia"/>
          <w:bCs/>
          <w:color w:val="000000" w:themeColor="text1"/>
          <w:sz w:val="21"/>
          <w:szCs w:val="21"/>
        </w:rPr>
        <w:t>、「かんたん日本語テスト」が開発されました。</w:t>
      </w:r>
      <w:r w:rsidR="00AC7F39">
        <w:rPr>
          <w:rFonts w:ascii="Times New Roman" w:hAnsi="Times New Roman" w:cs="Google Sans" w:hint="eastAsia"/>
          <w:bCs/>
          <w:color w:val="000000" w:themeColor="text1"/>
          <w:sz w:val="21"/>
          <w:szCs w:val="21"/>
        </w:rPr>
        <w:t>詳しくは【参考資料】</w:t>
      </w:r>
      <w:r w:rsidR="00AC7F39">
        <w:rPr>
          <w:rFonts w:ascii="Times New Roman" w:hAnsi="Times New Roman" w:cs="Google Sans" w:hint="eastAsia"/>
          <w:bCs/>
          <w:color w:val="1B1C1D"/>
          <w:sz w:val="21"/>
          <w:szCs w:val="21"/>
        </w:rPr>
        <w:t>市江・吉田・石黒</w:t>
      </w:r>
      <w:r w:rsidR="00AC7F39">
        <w:rPr>
          <w:rFonts w:ascii="Times New Roman" w:hAnsi="Times New Roman" w:cs="Google Sans" w:hint="eastAsia"/>
          <w:bCs/>
          <w:color w:val="1B1C1D"/>
          <w:sz w:val="21"/>
          <w:szCs w:val="21"/>
        </w:rPr>
        <w:t xml:space="preserve"> (2022)</w:t>
      </w:r>
      <w:r w:rsidR="00AC7F39">
        <w:rPr>
          <w:rFonts w:ascii="Times New Roman" w:hAnsi="Times New Roman" w:cs="Google Sans" w:hint="eastAsia"/>
          <w:bCs/>
          <w:color w:val="1B1C1D"/>
          <w:sz w:val="21"/>
          <w:szCs w:val="21"/>
        </w:rPr>
        <w:t>「</w:t>
      </w:r>
      <w:r w:rsidR="00AC7F39" w:rsidRPr="00081A52">
        <w:rPr>
          <w:rFonts w:ascii="Times New Roman" w:hAnsi="Times New Roman" w:cs="Google Sans"/>
          <w:bCs/>
          <w:color w:val="1B1C1D"/>
          <w:sz w:val="21"/>
          <w:szCs w:val="21"/>
        </w:rPr>
        <w:t>日本語教育研究のための「かんたん日本語テスト」の開発</w:t>
      </w:r>
      <w:r w:rsidR="00AC7F39" w:rsidRPr="00081A52">
        <w:rPr>
          <w:rFonts w:ascii="Times New Roman" w:hAnsi="Times New Roman" w:cs="Google Sans"/>
          <w:bCs/>
          <w:color w:val="1B1C1D"/>
          <w:sz w:val="21"/>
          <w:szCs w:val="21"/>
        </w:rPr>
        <w:t xml:space="preserve"> : </w:t>
      </w:r>
      <w:r w:rsidR="00AC7F39" w:rsidRPr="00081A52">
        <w:rPr>
          <w:rFonts w:ascii="Times New Roman" w:hAnsi="Times New Roman" w:cs="Google Sans"/>
          <w:bCs/>
          <w:color w:val="1B1C1D"/>
          <w:sz w:val="21"/>
          <w:szCs w:val="21"/>
        </w:rPr>
        <w:t>テスト開発経緯と項目分析結果を中心に</w:t>
      </w:r>
      <w:r w:rsidR="00AC7F39">
        <w:rPr>
          <w:rFonts w:ascii="Times New Roman" w:hAnsi="Times New Roman" w:cs="Google Sans" w:hint="eastAsia"/>
          <w:bCs/>
          <w:color w:val="1B1C1D"/>
          <w:sz w:val="21"/>
          <w:szCs w:val="21"/>
        </w:rPr>
        <w:t>」をご覧ください。</w:t>
      </w:r>
    </w:p>
    <w:p w14:paraId="52FC01D3" w14:textId="77777777" w:rsidR="00E20574" w:rsidRDefault="00E20574" w:rsidP="007B157D">
      <w:pPr>
        <w:rPr>
          <w:rFonts w:ascii="Times New Roman" w:hAnsi="Times New Roman" w:cs="Google Sans"/>
          <w:bCs/>
          <w:color w:val="1B1C1D"/>
          <w:sz w:val="21"/>
          <w:szCs w:val="21"/>
        </w:rPr>
      </w:pPr>
    </w:p>
    <w:p w14:paraId="67CA9CBC" w14:textId="0BE8CD49" w:rsidR="004023FB" w:rsidRDefault="009F5408" w:rsidP="0075665D">
      <w:pPr>
        <w:ind w:left="210" w:hangingChars="100" w:hanging="210"/>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9A2B3E">
        <w:rPr>
          <w:rFonts w:ascii="Times New Roman" w:hAnsi="Times New Roman" w:cs="Google Sans" w:hint="eastAsia"/>
          <w:bCs/>
          <w:color w:val="1B1C1D"/>
          <w:sz w:val="21"/>
          <w:szCs w:val="21"/>
        </w:rPr>
        <w:t>「</w:t>
      </w:r>
      <w:r w:rsidR="009A2B3E">
        <w:rPr>
          <w:rFonts w:ascii="Times New Roman" w:hAnsi="Times New Roman" w:cs="Google Sans" w:hint="eastAsia"/>
          <w:bCs/>
          <w:color w:val="1B1C1D"/>
          <w:sz w:val="21"/>
          <w:szCs w:val="21"/>
        </w:rPr>
        <w:t>SPOT90</w:t>
      </w:r>
      <w:r w:rsidR="009A2B3E">
        <w:rPr>
          <w:rFonts w:ascii="Times New Roman" w:hAnsi="Times New Roman" w:cs="Google Sans" w:hint="eastAsia"/>
          <w:bCs/>
          <w:color w:val="1B1C1D"/>
          <w:sz w:val="21"/>
          <w:szCs w:val="21"/>
        </w:rPr>
        <w:t>」は中国大陸の大学以外の全大学で、「かんたん日本語テスト」は全大学で実施されておりま</w:t>
      </w:r>
      <w:r w:rsidR="0075665D">
        <w:rPr>
          <w:rFonts w:ascii="Times New Roman" w:hAnsi="Times New Roman" w:cs="Google Sans"/>
          <w:bCs/>
          <w:color w:val="1B1C1D"/>
          <w:sz w:val="21"/>
          <w:szCs w:val="21"/>
        </w:rPr>
        <w:br/>
      </w:r>
      <w:r w:rsidR="009A2B3E">
        <w:rPr>
          <w:rFonts w:ascii="Times New Roman" w:hAnsi="Times New Roman" w:cs="Google Sans" w:hint="eastAsia"/>
          <w:bCs/>
          <w:color w:val="1B1C1D"/>
          <w:sz w:val="21"/>
          <w:szCs w:val="21"/>
        </w:rPr>
        <w:t>す（初期に実施した</w:t>
      </w:r>
      <w:r w:rsidR="009A2B3E">
        <w:rPr>
          <w:rFonts w:ascii="Times New Roman" w:hAnsi="Times New Roman" w:cs="Google Sans" w:hint="eastAsia"/>
          <w:bCs/>
          <w:color w:val="1B1C1D"/>
          <w:sz w:val="21"/>
          <w:szCs w:val="21"/>
        </w:rPr>
        <w:t>CCA, CTA</w:t>
      </w:r>
      <w:r w:rsidR="009A2B3E">
        <w:rPr>
          <w:rFonts w:ascii="Times New Roman" w:hAnsi="Times New Roman" w:cs="Google Sans" w:hint="eastAsia"/>
          <w:bCs/>
          <w:color w:val="1B1C1D"/>
          <w:sz w:val="21"/>
          <w:szCs w:val="21"/>
        </w:rPr>
        <w:t>は最初回</w:t>
      </w:r>
      <w:r w:rsidR="00124985">
        <w:rPr>
          <w:rFonts w:ascii="Times New Roman" w:hAnsi="Times New Roman" w:cs="Google Sans" w:hint="eastAsia"/>
          <w:bCs/>
          <w:color w:val="1B1C1D"/>
          <w:sz w:val="21"/>
          <w:szCs w:val="21"/>
        </w:rPr>
        <w:t>未実施</w:t>
      </w:r>
      <w:r w:rsidR="009A2B3E">
        <w:rPr>
          <w:rFonts w:ascii="Times New Roman" w:hAnsi="Times New Roman" w:cs="Google Sans" w:hint="eastAsia"/>
          <w:bCs/>
          <w:color w:val="1B1C1D"/>
          <w:sz w:val="21"/>
          <w:szCs w:val="21"/>
        </w:rPr>
        <w:t>）</w:t>
      </w:r>
      <w:r w:rsidR="00D31B6F">
        <w:rPr>
          <w:rFonts w:ascii="Times New Roman" w:hAnsi="Times New Roman" w:cs="Google Sans" w:hint="eastAsia"/>
          <w:bCs/>
          <w:color w:val="1B1C1D"/>
          <w:sz w:val="21"/>
          <w:szCs w:val="21"/>
        </w:rPr>
        <w:t>。</w:t>
      </w:r>
    </w:p>
    <w:p w14:paraId="07F33179" w14:textId="77777777" w:rsidR="00E20574" w:rsidRDefault="00E20574" w:rsidP="007B157D">
      <w:pPr>
        <w:rPr>
          <w:rFonts w:ascii="Times New Roman" w:hAnsi="Times New Roman" w:cs="Google Sans"/>
          <w:bCs/>
          <w:color w:val="1B1C1D"/>
          <w:sz w:val="21"/>
          <w:szCs w:val="21"/>
        </w:rPr>
      </w:pPr>
    </w:p>
    <w:p w14:paraId="0C8CFBCC" w14:textId="28DED737" w:rsidR="004023FB" w:rsidRDefault="00D31B6F"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1C69F4">
        <w:rPr>
          <w:rFonts w:ascii="Times New Roman" w:hAnsi="Times New Roman" w:cs="Google Sans" w:hint="eastAsia"/>
          <w:bCs/>
          <w:color w:val="1B1C1D"/>
          <w:sz w:val="21"/>
          <w:szCs w:val="21"/>
        </w:rPr>
        <w:t>「かんたん日本語テスト」は「</w:t>
      </w:r>
      <w:r w:rsidR="001C69F4">
        <w:rPr>
          <w:rFonts w:ascii="Times New Roman" w:hAnsi="Times New Roman" w:cs="Google Sans" w:hint="eastAsia"/>
          <w:bCs/>
          <w:color w:val="1B1C1D"/>
          <w:sz w:val="21"/>
          <w:szCs w:val="21"/>
        </w:rPr>
        <w:t>SPOT90</w:t>
      </w:r>
      <w:r w:rsidR="001C69F4">
        <w:rPr>
          <w:rFonts w:ascii="Times New Roman" w:hAnsi="Times New Roman" w:cs="Google Sans" w:hint="eastAsia"/>
          <w:bCs/>
          <w:color w:val="1B1C1D"/>
          <w:sz w:val="21"/>
          <w:szCs w:val="21"/>
        </w:rPr>
        <w:t>」と同時期の、年に</w:t>
      </w:r>
      <w:r w:rsidR="001C69F4">
        <w:rPr>
          <w:rFonts w:ascii="Times New Roman" w:hAnsi="Times New Roman" w:cs="Google Sans" w:hint="eastAsia"/>
          <w:bCs/>
          <w:color w:val="1B1C1D"/>
          <w:sz w:val="21"/>
          <w:szCs w:val="21"/>
        </w:rPr>
        <w:t>1</w:t>
      </w:r>
      <w:r w:rsidR="001C69F4">
        <w:rPr>
          <w:rFonts w:ascii="Times New Roman" w:hAnsi="Times New Roman" w:cs="Google Sans" w:hint="eastAsia"/>
          <w:bCs/>
          <w:color w:val="1B1C1D"/>
          <w:sz w:val="21"/>
          <w:szCs w:val="21"/>
        </w:rPr>
        <w:t>回のペースで受験してもらっています。</w:t>
      </w:r>
    </w:p>
    <w:p w14:paraId="4402F3F2" w14:textId="571E864C" w:rsidR="001C69F4" w:rsidRPr="001C69F4" w:rsidRDefault="001C69F4" w:rsidP="0075665D">
      <w:pPr>
        <w:ind w:leftChars="200" w:left="860" w:hangingChars="200" w:hanging="420"/>
        <w:rPr>
          <w:rFonts w:ascii="Times New Roman" w:hAnsi="Times New Roman" w:cs="Google Sans"/>
          <w:bCs/>
          <w:color w:val="1B1C1D"/>
          <w:sz w:val="21"/>
          <w:szCs w:val="21"/>
        </w:rPr>
      </w:pPr>
      <w:r>
        <w:rPr>
          <w:rFonts w:ascii="Times New Roman" w:hAnsi="Times New Roman" w:cs="Google Sans" w:hint="eastAsia"/>
          <w:bCs/>
          <w:color w:val="1B1C1D"/>
          <w:sz w:val="21"/>
          <w:szCs w:val="21"/>
        </w:rPr>
        <w:t>例：基本的に</w:t>
      </w:r>
      <w:r>
        <w:rPr>
          <w:rFonts w:ascii="Times New Roman" w:hAnsi="Times New Roman" w:cs="Google Sans" w:hint="eastAsia"/>
          <w:bCs/>
          <w:color w:val="1B1C1D"/>
          <w:sz w:val="21"/>
          <w:szCs w:val="21"/>
        </w:rPr>
        <w:t>1</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5</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8</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11</w:t>
      </w:r>
      <w:r>
        <w:rPr>
          <w:rFonts w:ascii="Times New Roman" w:hAnsi="Times New Roman" w:cs="Google Sans" w:hint="eastAsia"/>
          <w:bCs/>
          <w:color w:val="1B1C1D"/>
          <w:sz w:val="21"/>
          <w:szCs w:val="21"/>
        </w:rPr>
        <w:t>回に受験。なお、</w:t>
      </w:r>
      <w:r>
        <w:rPr>
          <w:rFonts w:ascii="Times New Roman" w:hAnsi="Times New Roman" w:cs="Google Sans" w:hint="eastAsia"/>
          <w:bCs/>
          <w:color w:val="1B1C1D"/>
          <w:sz w:val="21"/>
          <w:szCs w:val="21"/>
        </w:rPr>
        <w:t>CCC</w:t>
      </w:r>
      <w:r>
        <w:rPr>
          <w:rFonts w:ascii="Times New Roman" w:hAnsi="Times New Roman" w:cs="Google Sans" w:hint="eastAsia"/>
          <w:bCs/>
          <w:color w:val="1B1C1D"/>
          <w:sz w:val="21"/>
          <w:szCs w:val="21"/>
        </w:rPr>
        <w:t>は</w:t>
      </w:r>
      <w:r>
        <w:rPr>
          <w:rFonts w:ascii="Times New Roman" w:hAnsi="Times New Roman" w:cs="Google Sans" w:hint="eastAsia"/>
          <w:bCs/>
          <w:color w:val="1B1C1D"/>
          <w:sz w:val="21"/>
          <w:szCs w:val="21"/>
        </w:rPr>
        <w:t>11</w:t>
      </w:r>
      <w:r>
        <w:rPr>
          <w:rFonts w:ascii="Times New Roman" w:hAnsi="Times New Roman" w:cs="Google Sans" w:hint="eastAsia"/>
          <w:bCs/>
          <w:color w:val="1B1C1D"/>
          <w:sz w:val="21"/>
          <w:szCs w:val="21"/>
        </w:rPr>
        <w:t>回でなく</w:t>
      </w:r>
      <w:r>
        <w:rPr>
          <w:rFonts w:ascii="Times New Roman" w:hAnsi="Times New Roman" w:cs="Google Sans" w:hint="eastAsia"/>
          <w:bCs/>
          <w:color w:val="1B1C1D"/>
          <w:sz w:val="21"/>
          <w:szCs w:val="21"/>
        </w:rPr>
        <w:t>12</w:t>
      </w:r>
      <w:r>
        <w:rPr>
          <w:rFonts w:ascii="Times New Roman" w:hAnsi="Times New Roman" w:cs="Google Sans" w:hint="eastAsia"/>
          <w:bCs/>
          <w:color w:val="1B1C1D"/>
          <w:sz w:val="21"/>
          <w:szCs w:val="21"/>
        </w:rPr>
        <w:t>回に、欧州</w:t>
      </w:r>
      <w:r>
        <w:rPr>
          <w:rFonts w:ascii="Times New Roman" w:hAnsi="Times New Roman" w:cs="Google Sans" w:hint="eastAsia"/>
          <w:bCs/>
          <w:color w:val="1B1C1D"/>
          <w:sz w:val="21"/>
          <w:szCs w:val="21"/>
        </w:rPr>
        <w:t xml:space="preserve">(FFA, FFB, SSA, SSB, </w:t>
      </w:r>
      <w:r w:rsidR="0075665D">
        <w:rPr>
          <w:rFonts w:ascii="Times New Roman" w:hAnsi="Times New Roman" w:cs="Google Sans"/>
          <w:bCs/>
          <w:color w:val="1B1C1D"/>
          <w:sz w:val="21"/>
          <w:szCs w:val="21"/>
        </w:rPr>
        <w:br/>
      </w:r>
      <w:r>
        <w:rPr>
          <w:rFonts w:ascii="Times New Roman" w:hAnsi="Times New Roman" w:cs="Google Sans" w:hint="eastAsia"/>
          <w:bCs/>
          <w:color w:val="1B1C1D"/>
          <w:sz w:val="21"/>
          <w:szCs w:val="21"/>
        </w:rPr>
        <w:t>EGA)</w:t>
      </w:r>
      <w:r>
        <w:rPr>
          <w:rFonts w:ascii="Times New Roman" w:hAnsi="Times New Roman" w:cs="Google Sans" w:hint="eastAsia"/>
          <w:bCs/>
          <w:color w:val="1B1C1D"/>
          <w:sz w:val="21"/>
          <w:szCs w:val="21"/>
        </w:rPr>
        <w:t>は</w:t>
      </w:r>
      <w:r>
        <w:rPr>
          <w:rFonts w:ascii="Times New Roman" w:hAnsi="Times New Roman" w:cs="Google Sans" w:hint="eastAsia"/>
          <w:bCs/>
          <w:color w:val="1B1C1D"/>
          <w:sz w:val="21"/>
          <w:szCs w:val="21"/>
        </w:rPr>
        <w:t>1</w:t>
      </w:r>
      <w:r>
        <w:rPr>
          <w:rFonts w:ascii="Times New Roman" w:hAnsi="Times New Roman" w:cs="Google Sans" w:hint="eastAsia"/>
          <w:bCs/>
          <w:color w:val="1B1C1D"/>
          <w:sz w:val="21"/>
          <w:szCs w:val="21"/>
        </w:rPr>
        <w:t>回でなく</w:t>
      </w:r>
      <w:r>
        <w:rPr>
          <w:rFonts w:ascii="Times New Roman" w:hAnsi="Times New Roman" w:cs="Google Sans" w:hint="eastAsia"/>
          <w:bCs/>
          <w:color w:val="1B1C1D"/>
          <w:sz w:val="21"/>
          <w:szCs w:val="21"/>
        </w:rPr>
        <w:t>2</w:t>
      </w:r>
      <w:r>
        <w:rPr>
          <w:rFonts w:ascii="Times New Roman" w:hAnsi="Times New Roman" w:cs="Google Sans" w:hint="eastAsia"/>
          <w:bCs/>
          <w:color w:val="1B1C1D"/>
          <w:sz w:val="21"/>
          <w:szCs w:val="21"/>
        </w:rPr>
        <w:t>回に受験しています。</w:t>
      </w:r>
    </w:p>
    <w:p w14:paraId="274A6964" w14:textId="77777777" w:rsidR="007929BB" w:rsidRDefault="007929BB" w:rsidP="007B157D">
      <w:pPr>
        <w:rPr>
          <w:rFonts w:ascii="Times New Roman" w:hAnsi="Times New Roman" w:cs="Google Sans"/>
          <w:bCs/>
          <w:color w:val="1B1C1D"/>
          <w:sz w:val="21"/>
          <w:szCs w:val="21"/>
        </w:rPr>
      </w:pPr>
    </w:p>
    <w:p w14:paraId="06BC6A71" w14:textId="311C5735" w:rsidR="00BE4AD2" w:rsidRDefault="00BE4AD2"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【参考資料】</w:t>
      </w:r>
    </w:p>
    <w:p w14:paraId="77CCEF33" w14:textId="521AB1EB" w:rsidR="00081A52" w:rsidRPr="00081A52" w:rsidRDefault="00081A52"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市江愛・吉田暁・石黒圭</w:t>
      </w:r>
      <w:r>
        <w:rPr>
          <w:rFonts w:ascii="Times New Roman" w:hAnsi="Times New Roman" w:cs="Google Sans" w:hint="eastAsia"/>
          <w:bCs/>
          <w:color w:val="1B1C1D"/>
          <w:sz w:val="21"/>
          <w:szCs w:val="21"/>
        </w:rPr>
        <w:t>(2022)</w:t>
      </w:r>
      <w:r>
        <w:rPr>
          <w:rFonts w:ascii="Times New Roman" w:hAnsi="Times New Roman" w:cs="Google Sans" w:hint="eastAsia"/>
          <w:bCs/>
          <w:color w:val="1B1C1D"/>
          <w:sz w:val="21"/>
          <w:szCs w:val="21"/>
        </w:rPr>
        <w:t>「</w:t>
      </w:r>
      <w:r w:rsidRPr="00081A52">
        <w:rPr>
          <w:rFonts w:ascii="Times New Roman" w:hAnsi="Times New Roman" w:cs="Google Sans"/>
          <w:bCs/>
          <w:color w:val="1B1C1D"/>
          <w:sz w:val="21"/>
          <w:szCs w:val="21"/>
        </w:rPr>
        <w:t>日本語教育研究のための「かんたん日本語テスト」の開発</w:t>
      </w:r>
      <w:r w:rsidRPr="00081A52">
        <w:rPr>
          <w:rFonts w:ascii="Times New Roman" w:hAnsi="Times New Roman" w:cs="Google Sans"/>
          <w:bCs/>
          <w:color w:val="1B1C1D"/>
          <w:sz w:val="21"/>
          <w:szCs w:val="21"/>
        </w:rPr>
        <w:t xml:space="preserve"> : </w:t>
      </w:r>
      <w:r w:rsidRPr="00081A52">
        <w:rPr>
          <w:rFonts w:ascii="Times New Roman" w:hAnsi="Times New Roman" w:cs="Google Sans"/>
          <w:bCs/>
          <w:color w:val="1B1C1D"/>
          <w:sz w:val="21"/>
          <w:szCs w:val="21"/>
        </w:rPr>
        <w:t>テスト開発経緯と項目分析結果を中心に</w:t>
      </w:r>
      <w:r>
        <w:rPr>
          <w:rFonts w:ascii="Times New Roman" w:hAnsi="Times New Roman" w:cs="Google Sans" w:hint="eastAsia"/>
          <w:bCs/>
          <w:color w:val="1B1C1D"/>
          <w:sz w:val="21"/>
          <w:szCs w:val="21"/>
        </w:rPr>
        <w:t>」『</w:t>
      </w:r>
      <w:r w:rsidRPr="00081A52">
        <w:rPr>
          <w:rFonts w:ascii="Times New Roman" w:hAnsi="Times New Roman" w:cs="Google Sans"/>
          <w:bCs/>
          <w:color w:val="1B1C1D"/>
          <w:sz w:val="21"/>
          <w:szCs w:val="21"/>
        </w:rPr>
        <w:t>国際学報</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 xml:space="preserve">1, pp.19-27 </w:t>
      </w:r>
      <w:r w:rsidRPr="00081A52">
        <w:rPr>
          <w:rFonts w:ascii="Times New Roman" w:hAnsi="Times New Roman" w:cs="Google Sans" w:hint="eastAsia"/>
          <w:bCs/>
          <w:color w:val="1B1C1D"/>
          <w:sz w:val="21"/>
          <w:szCs w:val="21"/>
        </w:rPr>
        <w:t>東京都立大学国際センター</w:t>
      </w:r>
      <w:r>
        <w:rPr>
          <w:rFonts w:ascii="Times New Roman" w:hAnsi="Times New Roman" w:cs="Google Sans" w:hint="eastAsia"/>
          <w:bCs/>
          <w:color w:val="1B1C1D"/>
          <w:sz w:val="21"/>
          <w:szCs w:val="21"/>
        </w:rPr>
        <w:t>.</w:t>
      </w:r>
    </w:p>
    <w:p w14:paraId="325818BB" w14:textId="182902D4" w:rsidR="00081A52" w:rsidRDefault="00081A52" w:rsidP="007B157D">
      <w:pPr>
        <w:rPr>
          <w:rFonts w:ascii="Times New Roman" w:hAnsi="Times New Roman" w:cs="Google Sans"/>
          <w:bCs/>
          <w:color w:val="1B1C1D"/>
          <w:sz w:val="21"/>
          <w:szCs w:val="21"/>
        </w:rPr>
      </w:pPr>
      <w:r w:rsidRPr="00081A52">
        <w:rPr>
          <w:rFonts w:ascii="Times New Roman" w:hAnsi="Times New Roman" w:cs="Google Sans"/>
          <w:bCs/>
          <w:color w:val="1B1C1D"/>
          <w:sz w:val="21"/>
          <w:szCs w:val="21"/>
        </w:rPr>
        <w:t>https://repository.ninjal.ac.jp/records/2000050</w:t>
      </w:r>
    </w:p>
    <w:p w14:paraId="7EE17F10" w14:textId="77777777" w:rsidR="00081A52" w:rsidRDefault="00081A52" w:rsidP="007B157D">
      <w:pPr>
        <w:rPr>
          <w:rFonts w:ascii="Times New Roman" w:hAnsi="Times New Roman" w:cs="Google Sans"/>
          <w:bCs/>
          <w:color w:val="1B1C1D"/>
          <w:sz w:val="21"/>
          <w:szCs w:val="21"/>
        </w:rPr>
      </w:pPr>
    </w:p>
    <w:p w14:paraId="10FDBC33" w14:textId="0F4FC88D" w:rsidR="00BE4AD2" w:rsidRPr="008A78FB" w:rsidRDefault="00A66D40" w:rsidP="007B157D">
      <w:pPr>
        <w:rPr>
          <w:rFonts w:ascii="Times New Roman" w:hAnsi="Times New Roman" w:cs="Google Sans"/>
          <w:bCs/>
          <w:color w:val="1B1C1D"/>
          <w:sz w:val="20"/>
          <w:szCs w:val="20"/>
        </w:rPr>
      </w:pPr>
      <w:r>
        <w:rPr>
          <w:rFonts w:ascii="Times New Roman" w:hAnsi="Times New Roman" w:cs="Google Sans" w:hint="eastAsia"/>
          <w:bCs/>
          <w:color w:val="1B1C1D"/>
          <w:sz w:val="21"/>
          <w:szCs w:val="21"/>
        </w:rPr>
        <w:t>吉田暁・市江愛（</w:t>
      </w:r>
      <w:r>
        <w:rPr>
          <w:rFonts w:ascii="Times New Roman" w:hAnsi="Times New Roman" w:cs="Google Sans" w:hint="eastAsia"/>
          <w:bCs/>
          <w:color w:val="1B1C1D"/>
          <w:sz w:val="21"/>
          <w:szCs w:val="21"/>
        </w:rPr>
        <w:t>2024</w:t>
      </w:r>
      <w:r>
        <w:rPr>
          <w:rFonts w:ascii="Times New Roman" w:hAnsi="Times New Roman" w:cs="Google Sans" w:hint="eastAsia"/>
          <w:bCs/>
          <w:color w:val="1B1C1D"/>
          <w:sz w:val="21"/>
          <w:szCs w:val="21"/>
        </w:rPr>
        <w:t>）「</w:t>
      </w:r>
      <w:r w:rsidRPr="00A66D40">
        <w:rPr>
          <w:rFonts w:ascii="Times New Roman" w:hAnsi="Times New Roman" w:cs="Google Sans"/>
          <w:bCs/>
          <w:color w:val="1B1C1D"/>
          <w:sz w:val="21"/>
          <w:szCs w:val="21"/>
        </w:rPr>
        <w:t>簡便な日本語能力測定を目的とした新たなテストの開発</w:t>
      </w:r>
      <w:r w:rsidRPr="00A66D40">
        <w:rPr>
          <w:rFonts w:ascii="Times New Roman" w:hAnsi="Times New Roman" w:cs="Google Sans"/>
          <w:bCs/>
          <w:color w:val="1B1C1D"/>
          <w:sz w:val="21"/>
          <w:szCs w:val="21"/>
        </w:rPr>
        <w:t xml:space="preserve"> : </w:t>
      </w:r>
      <w:r w:rsidRPr="00A66D40">
        <w:rPr>
          <w:rFonts w:ascii="Times New Roman" w:hAnsi="Times New Roman" w:cs="Google Sans"/>
          <w:bCs/>
          <w:color w:val="1B1C1D"/>
          <w:sz w:val="21"/>
          <w:szCs w:val="21"/>
        </w:rPr>
        <w:t>「かんたん日本語テスト」の予備的実施結果の報告</w:t>
      </w:r>
      <w:r>
        <w:rPr>
          <w:rFonts w:ascii="Times New Roman" w:hAnsi="Times New Roman" w:cs="Google Sans" w:hint="eastAsia"/>
          <w:bCs/>
          <w:color w:val="1B1C1D"/>
          <w:sz w:val="21"/>
          <w:szCs w:val="21"/>
        </w:rPr>
        <w:t>」</w:t>
      </w:r>
      <w:r w:rsidRPr="008A78FB">
        <w:rPr>
          <w:rFonts w:ascii="ＭＳ 明朝" w:eastAsia="ＭＳ 明朝" w:hAnsi="ＭＳ 明朝" w:hint="eastAsia"/>
          <w:sz w:val="21"/>
          <w:szCs w:val="21"/>
        </w:rPr>
        <w:t>『国立国語研究所論集』 26，pp.</w:t>
      </w:r>
      <w:r w:rsidRPr="008A78FB">
        <w:rPr>
          <w:sz w:val="21"/>
          <w:szCs w:val="21"/>
        </w:rPr>
        <w:t xml:space="preserve"> </w:t>
      </w:r>
      <w:r w:rsidRPr="008A78FB">
        <w:rPr>
          <w:rFonts w:ascii="ＭＳ 明朝" w:eastAsia="ＭＳ 明朝" w:hAnsi="ＭＳ 明朝"/>
          <w:sz w:val="21"/>
          <w:szCs w:val="21"/>
        </w:rPr>
        <w:t>39-50</w:t>
      </w:r>
      <w:r w:rsidRPr="008A78FB">
        <w:rPr>
          <w:rFonts w:ascii="ＭＳ 明朝" w:eastAsia="ＭＳ 明朝" w:hAnsi="ＭＳ 明朝" w:hint="eastAsia"/>
          <w:sz w:val="21"/>
          <w:szCs w:val="21"/>
        </w:rPr>
        <w:t>.</w:t>
      </w:r>
    </w:p>
    <w:p w14:paraId="447A740D" w14:textId="08774BF6" w:rsidR="00BE4AD2" w:rsidRDefault="00BE4AD2" w:rsidP="007B157D">
      <w:pPr>
        <w:rPr>
          <w:rFonts w:ascii="Times New Roman" w:hAnsi="Times New Roman" w:cs="Google Sans"/>
          <w:bCs/>
          <w:color w:val="1B1C1D"/>
          <w:sz w:val="21"/>
          <w:szCs w:val="21"/>
        </w:rPr>
      </w:pPr>
      <w:r w:rsidRPr="00BE4AD2">
        <w:rPr>
          <w:rFonts w:ascii="Times New Roman" w:hAnsi="Times New Roman" w:cs="Google Sans"/>
          <w:bCs/>
          <w:color w:val="1B1C1D"/>
          <w:sz w:val="21"/>
          <w:szCs w:val="21"/>
        </w:rPr>
        <w:t>https://repository.ninjal.ac.jp/records/2000154</w:t>
      </w:r>
    </w:p>
    <w:p w14:paraId="02F16F39" w14:textId="77777777" w:rsidR="00706B53" w:rsidRDefault="00706B53" w:rsidP="007B157D">
      <w:pPr>
        <w:rPr>
          <w:rFonts w:ascii="Times New Roman" w:hAnsi="Times New Roman" w:cs="Google Sans"/>
          <w:bCs/>
          <w:color w:val="1B1C1D"/>
          <w:sz w:val="21"/>
          <w:szCs w:val="21"/>
        </w:rPr>
      </w:pPr>
    </w:p>
    <w:p w14:paraId="01A375F6" w14:textId="77777777" w:rsidR="00E72C4C" w:rsidRDefault="00E72C4C" w:rsidP="007B157D">
      <w:pPr>
        <w:rPr>
          <w:rFonts w:ascii="Times New Roman" w:hAnsi="Times New Roman" w:cs="Google Sans"/>
          <w:bCs/>
          <w:color w:val="1B1C1D"/>
          <w:sz w:val="21"/>
          <w:szCs w:val="21"/>
        </w:rPr>
      </w:pPr>
    </w:p>
    <w:p w14:paraId="4873A59C" w14:textId="1947C123" w:rsidR="007B157D" w:rsidRPr="00874912" w:rsidRDefault="007B157D" w:rsidP="007B157D">
      <w:pPr>
        <w:rPr>
          <w:rFonts w:ascii="Times New Roman" w:hAnsi="Times New Roman" w:cs="Google Sans"/>
          <w:bCs/>
          <w:color w:val="1B1C1D"/>
          <w:sz w:val="21"/>
          <w:szCs w:val="21"/>
          <w:u w:val="single"/>
        </w:rPr>
      </w:pPr>
      <w:r w:rsidRPr="00874912">
        <w:rPr>
          <w:rFonts w:ascii="Times New Roman" w:hAnsi="Times New Roman" w:cs="Google Sans" w:hint="eastAsia"/>
          <w:bCs/>
          <w:color w:val="1B1C1D"/>
          <w:sz w:val="21"/>
          <w:szCs w:val="21"/>
          <w:u w:val="single"/>
        </w:rPr>
        <w:t>3</w:t>
      </w:r>
      <w:r w:rsidRPr="00874912">
        <w:rPr>
          <w:rFonts w:ascii="Times New Roman" w:hAnsi="Times New Roman" w:cs="Google Sans" w:hint="eastAsia"/>
          <w:bCs/>
          <w:color w:val="1B1C1D"/>
          <w:sz w:val="21"/>
          <w:szCs w:val="21"/>
          <w:u w:val="single"/>
        </w:rPr>
        <w:t>．</w:t>
      </w:r>
      <w:r w:rsidR="000A5A21" w:rsidRPr="00874912">
        <w:rPr>
          <w:rFonts w:ascii="Times New Roman" w:hAnsi="Times New Roman" w:cs="Google Sans" w:hint="eastAsia"/>
          <w:bCs/>
          <w:color w:val="1B1C1D"/>
          <w:sz w:val="21"/>
          <w:szCs w:val="21"/>
          <w:u w:val="single"/>
        </w:rPr>
        <w:t>「かんたん日本語テスト」レベル分けについての概要</w:t>
      </w:r>
    </w:p>
    <w:p w14:paraId="08248943" w14:textId="0703135C" w:rsidR="007B157D" w:rsidRDefault="00E45BFB" w:rsidP="009F5408">
      <w:pPr>
        <w:rPr>
          <w:rFonts w:ascii="Times New Roman" w:hAnsi="Times New Roman" w:cs="Google Sans"/>
          <w:bCs/>
          <w:color w:val="1B1C1D"/>
          <w:sz w:val="21"/>
          <w:szCs w:val="21"/>
        </w:rPr>
      </w:pPr>
      <w:r>
        <w:rPr>
          <w:rFonts w:ascii="Times New Roman" w:hAnsi="Times New Roman" w:cs="Google Sans" w:hint="eastAsia"/>
          <w:bCs/>
          <w:color w:val="1B1C1D"/>
          <w:sz w:val="21"/>
          <w:szCs w:val="21"/>
        </w:rPr>
        <w:t xml:space="preserve">　本レベル分けは、前回の</w:t>
      </w:r>
      <w:r w:rsidR="00532E95">
        <w:rPr>
          <w:rFonts w:ascii="Times New Roman" w:hAnsi="Times New Roman" w:cs="Google Sans" w:hint="eastAsia"/>
          <w:bCs/>
          <w:color w:val="1B1C1D"/>
          <w:sz w:val="21"/>
          <w:szCs w:val="21"/>
        </w:rPr>
        <w:t>執筆者</w:t>
      </w:r>
      <w:r>
        <w:rPr>
          <w:rFonts w:ascii="Times New Roman" w:hAnsi="Times New Roman" w:cs="Google Sans" w:hint="eastAsia"/>
          <w:bCs/>
          <w:color w:val="1B1C1D"/>
          <w:sz w:val="21"/>
          <w:szCs w:val="21"/>
        </w:rPr>
        <w:t>会議後、「かんたん日本語テスト」の作成者である城西大学の吉田暁先生が急遽分析・お作りくださったものです。</w:t>
      </w:r>
      <w:r w:rsidR="001865F4">
        <w:rPr>
          <w:rFonts w:ascii="Times New Roman" w:hAnsi="Times New Roman" w:cs="Google Sans" w:hint="eastAsia"/>
          <w:bCs/>
          <w:color w:val="1B1C1D"/>
          <w:sz w:val="21"/>
          <w:szCs w:val="21"/>
        </w:rPr>
        <w:t>詳しくは以下</w:t>
      </w:r>
      <w:r w:rsidR="008366B6" w:rsidRPr="008366B6">
        <w:rPr>
          <w:rFonts w:ascii="Times New Roman" w:hAnsi="Times New Roman" w:hint="eastAsia"/>
          <w:bCs/>
          <w:highlight w:val="yellow"/>
        </w:rPr>
        <w:t>4</w:t>
      </w:r>
      <w:r w:rsidR="008366B6" w:rsidRPr="00A31E5F">
        <w:rPr>
          <w:rFonts w:ascii="Times New Roman" w:hAnsi="Times New Roman" w:cs="Google Sans" w:hint="eastAsia"/>
          <w:bCs/>
          <w:color w:val="000000" w:themeColor="text1"/>
          <w:sz w:val="21"/>
          <w:szCs w:val="21"/>
          <w:highlight w:val="yellow"/>
        </w:rPr>
        <w:t>ページ</w:t>
      </w:r>
      <w:r w:rsidR="001865F4">
        <w:rPr>
          <w:rFonts w:ascii="Times New Roman" w:hAnsi="Times New Roman" w:cs="Google Sans" w:hint="eastAsia"/>
          <w:bCs/>
          <w:color w:val="1B1C1D"/>
          <w:sz w:val="21"/>
          <w:szCs w:val="21"/>
        </w:rPr>
        <w:t>からの「</w:t>
      </w:r>
      <w:r w:rsidR="001865F4" w:rsidRPr="007B157D">
        <w:rPr>
          <w:rFonts w:ascii="Times New Roman" w:hAnsi="Times New Roman" w:cs="Google Sans" w:hint="eastAsia"/>
          <w:bCs/>
          <w:color w:val="1B1C1D"/>
          <w:sz w:val="21"/>
          <w:szCs w:val="21"/>
        </w:rPr>
        <w:t>SJT</w:t>
      </w:r>
      <w:r w:rsidR="001865F4" w:rsidRPr="007B157D">
        <w:rPr>
          <w:rFonts w:ascii="Times New Roman" w:hAnsi="Times New Roman" w:cs="Google Sans" w:hint="eastAsia"/>
          <w:bCs/>
          <w:color w:val="1B1C1D"/>
          <w:sz w:val="21"/>
          <w:szCs w:val="21"/>
        </w:rPr>
        <w:t>スコアによるレベル判定に関する報告</w:t>
      </w:r>
      <w:r w:rsidR="001865F4">
        <w:rPr>
          <w:rFonts w:ascii="Times New Roman" w:hAnsi="Times New Roman" w:cs="Google Sans" w:hint="eastAsia"/>
          <w:bCs/>
          <w:color w:val="1B1C1D"/>
          <w:sz w:val="21"/>
          <w:szCs w:val="21"/>
        </w:rPr>
        <w:t>」をご覧ください。本項はあくまで簡単な紹介となります。</w:t>
      </w:r>
    </w:p>
    <w:p w14:paraId="1BB77022" w14:textId="77777777" w:rsidR="00004F61" w:rsidRDefault="00004F61" w:rsidP="00004F61">
      <w:pPr>
        <w:rPr>
          <w:rFonts w:ascii="Times New Roman" w:hAnsi="Times New Roman" w:cs="Google Sans"/>
          <w:bCs/>
          <w:color w:val="1B1C1D"/>
          <w:sz w:val="21"/>
          <w:szCs w:val="21"/>
        </w:rPr>
      </w:pPr>
    </w:p>
    <w:p w14:paraId="6DDDE469" w14:textId="0F6DA48C" w:rsidR="00004F61" w:rsidRDefault="00532E95"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CD3BD6">
        <w:rPr>
          <w:rFonts w:ascii="Times New Roman" w:hAnsi="Times New Roman" w:cs="Google Sans" w:hint="eastAsia"/>
          <w:bCs/>
          <w:color w:val="1B1C1D"/>
          <w:sz w:val="21"/>
          <w:szCs w:val="21"/>
        </w:rPr>
        <w:t>「かんたん日本語テスト」</w:t>
      </w:r>
      <w:r>
        <w:rPr>
          <w:rFonts w:ascii="Times New Roman" w:hAnsi="Times New Roman" w:cs="Google Sans" w:hint="eastAsia"/>
          <w:bCs/>
          <w:color w:val="1B1C1D"/>
          <w:sz w:val="21"/>
          <w:szCs w:val="21"/>
        </w:rPr>
        <w:t>のレベル分けは大きく分けて</w:t>
      </w:r>
      <w:r>
        <w:rPr>
          <w:rFonts w:ascii="Times New Roman" w:hAnsi="Times New Roman" w:cs="Google Sans" w:hint="eastAsia"/>
          <w:bCs/>
          <w:color w:val="1B1C1D"/>
          <w:sz w:val="21"/>
          <w:szCs w:val="21"/>
        </w:rPr>
        <w:t>3</w:t>
      </w:r>
      <w:r>
        <w:rPr>
          <w:rFonts w:ascii="Times New Roman" w:hAnsi="Times New Roman" w:cs="Google Sans" w:hint="eastAsia"/>
          <w:bCs/>
          <w:color w:val="1B1C1D"/>
          <w:sz w:val="21"/>
          <w:szCs w:val="21"/>
        </w:rPr>
        <w:t>つ（初級、中級、上級）となっております。</w:t>
      </w:r>
    </w:p>
    <w:p w14:paraId="02714DB9" w14:textId="77777777" w:rsidR="00407DD0" w:rsidRDefault="00407DD0" w:rsidP="00004F61">
      <w:pPr>
        <w:rPr>
          <w:rFonts w:ascii="Times New Roman" w:hAnsi="Times New Roman" w:cs="Google Sans"/>
          <w:bCs/>
          <w:color w:val="1B1C1D"/>
          <w:sz w:val="21"/>
          <w:szCs w:val="21"/>
        </w:rPr>
      </w:pPr>
    </w:p>
    <w:p w14:paraId="6C02CC08" w14:textId="2A9C3A76" w:rsidR="00532E95" w:rsidRDefault="00532E95"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000366E2">
        <w:rPr>
          <w:rFonts w:ascii="Times New Roman" w:hAnsi="Times New Roman" w:cs="Google Sans" w:hint="eastAsia"/>
          <w:bCs/>
          <w:color w:val="1B1C1D"/>
          <w:sz w:val="21"/>
          <w:szCs w:val="21"/>
        </w:rPr>
        <w:t>初級は入門を含み、</w:t>
      </w:r>
      <w:r w:rsidR="000366E2">
        <w:rPr>
          <w:rFonts w:ascii="Times New Roman" w:hAnsi="Times New Roman" w:cs="Google Sans" w:hint="eastAsia"/>
          <w:bCs/>
          <w:color w:val="1B1C1D"/>
          <w:sz w:val="21"/>
          <w:szCs w:val="21"/>
        </w:rPr>
        <w:t>JLPT</w:t>
      </w:r>
      <w:r w:rsidR="000366E2">
        <w:rPr>
          <w:rFonts w:ascii="Times New Roman" w:hAnsi="Times New Roman" w:cs="Google Sans" w:hint="eastAsia"/>
          <w:bCs/>
          <w:color w:val="1B1C1D"/>
          <w:sz w:val="21"/>
          <w:szCs w:val="21"/>
        </w:rPr>
        <w:t>では</w:t>
      </w:r>
      <w:r w:rsidR="000366E2">
        <w:rPr>
          <w:rFonts w:ascii="Times New Roman" w:hAnsi="Times New Roman" w:cs="Google Sans" w:hint="eastAsia"/>
          <w:bCs/>
          <w:color w:val="1B1C1D"/>
          <w:sz w:val="21"/>
          <w:szCs w:val="21"/>
        </w:rPr>
        <w:t>N5</w:t>
      </w:r>
      <w:r w:rsidR="000366E2">
        <w:rPr>
          <w:rFonts w:ascii="Times New Roman" w:hAnsi="Times New Roman" w:cs="Google Sans" w:hint="eastAsia"/>
          <w:bCs/>
          <w:color w:val="1B1C1D"/>
          <w:sz w:val="21"/>
          <w:szCs w:val="21"/>
        </w:rPr>
        <w:t>・</w:t>
      </w:r>
      <w:r w:rsidR="000366E2">
        <w:rPr>
          <w:rFonts w:ascii="Times New Roman" w:hAnsi="Times New Roman" w:cs="Google Sans" w:hint="eastAsia"/>
          <w:bCs/>
          <w:color w:val="1B1C1D"/>
          <w:sz w:val="21"/>
          <w:szCs w:val="21"/>
        </w:rPr>
        <w:t>N4</w:t>
      </w:r>
      <w:r w:rsidR="000366E2">
        <w:rPr>
          <w:rFonts w:ascii="Times New Roman" w:hAnsi="Times New Roman" w:cs="Google Sans" w:hint="eastAsia"/>
          <w:bCs/>
          <w:color w:val="1B1C1D"/>
          <w:sz w:val="21"/>
          <w:szCs w:val="21"/>
        </w:rPr>
        <w:t>に、</w:t>
      </w:r>
      <w:r w:rsidR="000366E2">
        <w:rPr>
          <w:rFonts w:ascii="Times New Roman" w:hAnsi="Times New Roman" w:cs="Google Sans" w:hint="eastAsia"/>
          <w:bCs/>
          <w:color w:val="1B1C1D"/>
          <w:sz w:val="21"/>
          <w:szCs w:val="21"/>
        </w:rPr>
        <w:t>SPOT90</w:t>
      </w:r>
      <w:r w:rsidR="000366E2">
        <w:rPr>
          <w:rFonts w:ascii="Times New Roman" w:hAnsi="Times New Roman" w:cs="Google Sans" w:hint="eastAsia"/>
          <w:bCs/>
          <w:color w:val="1B1C1D"/>
          <w:sz w:val="21"/>
          <w:szCs w:val="21"/>
        </w:rPr>
        <w:t>では</w:t>
      </w:r>
      <w:r w:rsidR="000366E2">
        <w:rPr>
          <w:rFonts w:ascii="Times New Roman" w:hAnsi="Times New Roman" w:cs="Google Sans" w:hint="eastAsia"/>
          <w:bCs/>
          <w:color w:val="1B1C1D"/>
          <w:sz w:val="21"/>
          <w:szCs w:val="21"/>
        </w:rPr>
        <w:t>0</w:t>
      </w:r>
      <w:r w:rsidR="000366E2">
        <w:rPr>
          <w:rFonts w:ascii="Times New Roman" w:hAnsi="Times New Roman" w:cs="Google Sans" w:hint="eastAsia"/>
          <w:bCs/>
          <w:color w:val="1B1C1D"/>
          <w:sz w:val="21"/>
          <w:szCs w:val="21"/>
        </w:rPr>
        <w:t>～</w:t>
      </w:r>
      <w:r w:rsidR="000366E2">
        <w:rPr>
          <w:rFonts w:ascii="Times New Roman" w:hAnsi="Times New Roman" w:cs="Google Sans" w:hint="eastAsia"/>
          <w:bCs/>
          <w:color w:val="1B1C1D"/>
          <w:sz w:val="21"/>
          <w:szCs w:val="21"/>
        </w:rPr>
        <w:t>55</w:t>
      </w:r>
      <w:r w:rsidR="000366E2">
        <w:rPr>
          <w:rFonts w:ascii="Times New Roman" w:hAnsi="Times New Roman" w:cs="Google Sans" w:hint="eastAsia"/>
          <w:bCs/>
          <w:color w:val="1B1C1D"/>
          <w:sz w:val="21"/>
          <w:szCs w:val="21"/>
        </w:rPr>
        <w:t>点（入門＋初級）に相当します。</w:t>
      </w:r>
    </w:p>
    <w:p w14:paraId="59B1A641" w14:textId="000EE2B4" w:rsidR="000366E2" w:rsidRDefault="000366E2"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・中級は、</w:t>
      </w:r>
      <w:r>
        <w:rPr>
          <w:rFonts w:ascii="Times New Roman" w:hAnsi="Times New Roman" w:cs="Google Sans" w:hint="eastAsia"/>
          <w:bCs/>
          <w:color w:val="1B1C1D"/>
          <w:sz w:val="21"/>
          <w:szCs w:val="21"/>
        </w:rPr>
        <w:t>JLPT</w:t>
      </w:r>
      <w:r>
        <w:rPr>
          <w:rFonts w:ascii="Times New Roman" w:hAnsi="Times New Roman" w:cs="Google Sans" w:hint="eastAsia"/>
          <w:bCs/>
          <w:color w:val="1B1C1D"/>
          <w:sz w:val="21"/>
          <w:szCs w:val="21"/>
        </w:rPr>
        <w:t>では</w:t>
      </w:r>
      <w:r>
        <w:rPr>
          <w:rFonts w:ascii="Times New Roman" w:hAnsi="Times New Roman" w:cs="Google Sans" w:hint="eastAsia"/>
          <w:bCs/>
          <w:color w:val="1B1C1D"/>
          <w:sz w:val="21"/>
          <w:szCs w:val="21"/>
        </w:rPr>
        <w:t>N3</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N2</w:t>
      </w:r>
      <w:r>
        <w:rPr>
          <w:rFonts w:ascii="Times New Roman" w:hAnsi="Times New Roman" w:cs="Google Sans" w:hint="eastAsia"/>
          <w:bCs/>
          <w:color w:val="1B1C1D"/>
          <w:sz w:val="21"/>
          <w:szCs w:val="21"/>
        </w:rPr>
        <w:t>に、</w:t>
      </w:r>
      <w:r>
        <w:rPr>
          <w:rFonts w:ascii="Times New Roman" w:hAnsi="Times New Roman" w:cs="Google Sans" w:hint="eastAsia"/>
          <w:bCs/>
          <w:color w:val="1B1C1D"/>
          <w:sz w:val="21"/>
          <w:szCs w:val="21"/>
        </w:rPr>
        <w:t>SPOT90</w:t>
      </w:r>
      <w:r>
        <w:rPr>
          <w:rFonts w:ascii="Times New Roman" w:hAnsi="Times New Roman" w:cs="Google Sans" w:hint="eastAsia"/>
          <w:bCs/>
          <w:color w:val="1B1C1D"/>
          <w:sz w:val="21"/>
          <w:szCs w:val="21"/>
        </w:rPr>
        <w:t>では</w:t>
      </w:r>
      <w:r w:rsidR="00EE47CF">
        <w:rPr>
          <w:rFonts w:ascii="Times New Roman" w:hAnsi="Times New Roman" w:cs="Google Sans" w:hint="eastAsia"/>
          <w:bCs/>
          <w:color w:val="1B1C1D"/>
          <w:sz w:val="21"/>
          <w:szCs w:val="21"/>
        </w:rPr>
        <w:t>56</w:t>
      </w:r>
      <w:r w:rsidR="00EE47CF">
        <w:rPr>
          <w:rFonts w:ascii="Times New Roman" w:hAnsi="Times New Roman" w:cs="Google Sans" w:hint="eastAsia"/>
          <w:bCs/>
          <w:color w:val="1B1C1D"/>
          <w:sz w:val="21"/>
          <w:szCs w:val="21"/>
        </w:rPr>
        <w:t>～</w:t>
      </w:r>
      <w:r w:rsidR="00EE47CF">
        <w:rPr>
          <w:rFonts w:ascii="Times New Roman" w:hAnsi="Times New Roman" w:cs="Google Sans" w:hint="eastAsia"/>
          <w:bCs/>
          <w:color w:val="1B1C1D"/>
          <w:sz w:val="21"/>
          <w:szCs w:val="21"/>
        </w:rPr>
        <w:t>80</w:t>
      </w:r>
      <w:r w:rsidR="00EE47CF">
        <w:rPr>
          <w:rFonts w:ascii="Times New Roman" w:hAnsi="Times New Roman" w:cs="Google Sans" w:hint="eastAsia"/>
          <w:bCs/>
          <w:color w:val="1B1C1D"/>
          <w:sz w:val="21"/>
          <w:szCs w:val="21"/>
        </w:rPr>
        <w:t>点（中級）に相当します。</w:t>
      </w:r>
    </w:p>
    <w:p w14:paraId="7F506ADB" w14:textId="6D58D166" w:rsidR="00EE47CF" w:rsidRDefault="00EE47CF"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・上級は、</w:t>
      </w:r>
      <w:r>
        <w:rPr>
          <w:rFonts w:ascii="Times New Roman" w:hAnsi="Times New Roman" w:cs="Google Sans" w:hint="eastAsia"/>
          <w:bCs/>
          <w:color w:val="1B1C1D"/>
          <w:sz w:val="21"/>
          <w:szCs w:val="21"/>
        </w:rPr>
        <w:t>JLPT</w:t>
      </w:r>
      <w:r>
        <w:rPr>
          <w:rFonts w:ascii="Times New Roman" w:hAnsi="Times New Roman" w:cs="Google Sans" w:hint="eastAsia"/>
          <w:bCs/>
          <w:color w:val="1B1C1D"/>
          <w:sz w:val="21"/>
          <w:szCs w:val="21"/>
        </w:rPr>
        <w:t>では</w:t>
      </w:r>
      <w:r>
        <w:rPr>
          <w:rFonts w:ascii="Times New Roman" w:hAnsi="Times New Roman" w:cs="Google Sans" w:hint="eastAsia"/>
          <w:bCs/>
          <w:color w:val="1B1C1D"/>
          <w:sz w:val="21"/>
          <w:szCs w:val="21"/>
        </w:rPr>
        <w:t>N1</w:t>
      </w:r>
      <w:r>
        <w:rPr>
          <w:rFonts w:ascii="Times New Roman" w:hAnsi="Times New Roman" w:cs="Google Sans" w:hint="eastAsia"/>
          <w:bCs/>
          <w:color w:val="1B1C1D"/>
          <w:sz w:val="21"/>
          <w:szCs w:val="21"/>
        </w:rPr>
        <w:t>以上に、</w:t>
      </w:r>
      <w:r>
        <w:rPr>
          <w:rFonts w:ascii="Times New Roman" w:hAnsi="Times New Roman" w:cs="Google Sans" w:hint="eastAsia"/>
          <w:bCs/>
          <w:color w:val="1B1C1D"/>
          <w:sz w:val="21"/>
          <w:szCs w:val="21"/>
        </w:rPr>
        <w:t>SPOT90</w:t>
      </w:r>
      <w:r>
        <w:rPr>
          <w:rFonts w:ascii="Times New Roman" w:hAnsi="Times New Roman" w:cs="Google Sans" w:hint="eastAsia"/>
          <w:bCs/>
          <w:color w:val="1B1C1D"/>
          <w:sz w:val="21"/>
          <w:szCs w:val="21"/>
        </w:rPr>
        <w:t>では</w:t>
      </w:r>
      <w:r>
        <w:rPr>
          <w:rFonts w:ascii="Times New Roman" w:hAnsi="Times New Roman" w:cs="Google Sans" w:hint="eastAsia"/>
          <w:bCs/>
          <w:color w:val="1B1C1D"/>
          <w:sz w:val="21"/>
          <w:szCs w:val="21"/>
        </w:rPr>
        <w:t>81</w:t>
      </w:r>
      <w:r>
        <w:rPr>
          <w:rFonts w:ascii="Times New Roman" w:hAnsi="Times New Roman" w:cs="Google Sans" w:hint="eastAsia"/>
          <w:bCs/>
          <w:color w:val="1B1C1D"/>
          <w:sz w:val="21"/>
          <w:szCs w:val="21"/>
        </w:rPr>
        <w:t>～</w:t>
      </w:r>
      <w:r>
        <w:rPr>
          <w:rFonts w:ascii="Times New Roman" w:hAnsi="Times New Roman" w:cs="Google Sans" w:hint="eastAsia"/>
          <w:bCs/>
          <w:color w:val="1B1C1D"/>
          <w:sz w:val="21"/>
          <w:szCs w:val="21"/>
        </w:rPr>
        <w:t>90</w:t>
      </w:r>
      <w:r>
        <w:rPr>
          <w:rFonts w:ascii="Times New Roman" w:hAnsi="Times New Roman" w:cs="Google Sans" w:hint="eastAsia"/>
          <w:bCs/>
          <w:color w:val="1B1C1D"/>
          <w:sz w:val="21"/>
          <w:szCs w:val="21"/>
        </w:rPr>
        <w:t>点（上級）に相当します。</w:t>
      </w:r>
    </w:p>
    <w:p w14:paraId="18781219" w14:textId="77777777" w:rsidR="00532E95" w:rsidRPr="000366E2" w:rsidRDefault="00532E95" w:rsidP="00004F61">
      <w:pPr>
        <w:rPr>
          <w:rFonts w:ascii="Times New Roman" w:hAnsi="Times New Roman" w:cs="Google Sans"/>
          <w:bCs/>
          <w:color w:val="1B1C1D"/>
          <w:sz w:val="21"/>
          <w:szCs w:val="21"/>
        </w:rPr>
      </w:pPr>
    </w:p>
    <w:p w14:paraId="4AF9B1F2" w14:textId="46EAE6DA" w:rsidR="00A050EE" w:rsidRDefault="00004F61"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【レベル分け対応（概要）】</w:t>
      </w:r>
    </w:p>
    <w:tbl>
      <w:tblPr>
        <w:tblStyle w:val="ae"/>
        <w:tblW w:w="0" w:type="auto"/>
        <w:tblLook w:val="04A0" w:firstRow="1" w:lastRow="0" w:firstColumn="1" w:lastColumn="0" w:noHBand="0" w:noVBand="1"/>
      </w:tblPr>
      <w:tblGrid>
        <w:gridCol w:w="2830"/>
        <w:gridCol w:w="3883"/>
        <w:gridCol w:w="3357"/>
      </w:tblGrid>
      <w:tr w:rsidR="00A050EE" w14:paraId="5A06E2AF" w14:textId="77777777" w:rsidTr="00A050EE">
        <w:tc>
          <w:tcPr>
            <w:tcW w:w="2830" w:type="dxa"/>
          </w:tcPr>
          <w:p w14:paraId="6B4BC605" w14:textId="44F8CD56" w:rsidR="00A050EE" w:rsidRDefault="00A050EE"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レベル</w:t>
            </w:r>
          </w:p>
        </w:tc>
        <w:tc>
          <w:tcPr>
            <w:tcW w:w="3883" w:type="dxa"/>
          </w:tcPr>
          <w:p w14:paraId="54F88DCC" w14:textId="2D4EAF6C" w:rsidR="00A050EE" w:rsidRDefault="00A050EE"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かんたん日本語テスト</w:t>
            </w:r>
          </w:p>
        </w:tc>
        <w:tc>
          <w:tcPr>
            <w:tcW w:w="3357" w:type="dxa"/>
          </w:tcPr>
          <w:p w14:paraId="5E64BF2C" w14:textId="5B6EDB96" w:rsidR="00A050EE" w:rsidRDefault="00A050EE" w:rsidP="00004F61">
            <w:pPr>
              <w:rPr>
                <w:rFonts w:ascii="Times New Roman" w:hAnsi="Times New Roman" w:cs="Google Sans"/>
                <w:bCs/>
                <w:color w:val="1B1C1D"/>
                <w:sz w:val="21"/>
                <w:szCs w:val="21"/>
              </w:rPr>
            </w:pPr>
            <w:r>
              <w:rPr>
                <w:rFonts w:ascii="Times New Roman" w:hAnsi="Times New Roman" w:cs="Google Sans" w:hint="eastAsia"/>
                <w:bCs/>
                <w:color w:val="1B1C1D"/>
                <w:sz w:val="21"/>
                <w:szCs w:val="21"/>
              </w:rPr>
              <w:t>SPOT90</w:t>
            </w:r>
          </w:p>
        </w:tc>
      </w:tr>
      <w:tr w:rsidR="00A050EE" w14:paraId="75A49739" w14:textId="77777777" w:rsidTr="00A050EE">
        <w:tc>
          <w:tcPr>
            <w:tcW w:w="2830" w:type="dxa"/>
          </w:tcPr>
          <w:p w14:paraId="55333C66" w14:textId="026C4AE1" w:rsidR="00A050EE" w:rsidRPr="00A050EE" w:rsidRDefault="00A050EE" w:rsidP="00A050EE">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初級（入門含む）</w:t>
            </w:r>
          </w:p>
        </w:tc>
        <w:tc>
          <w:tcPr>
            <w:tcW w:w="3883" w:type="dxa"/>
          </w:tcPr>
          <w:p w14:paraId="29A0F351" w14:textId="25ED3FA9" w:rsidR="00A050EE" w:rsidRPr="00A050EE" w:rsidRDefault="00A050EE" w:rsidP="00004F61">
            <w:pPr>
              <w:rPr>
                <w:rFonts w:ascii="Times New Roman" w:hAnsi="Times New Roman" w:cs="Google Sans"/>
                <w:bCs/>
                <w:color w:val="000000" w:themeColor="text1"/>
                <w:sz w:val="21"/>
                <w:szCs w:val="21"/>
              </w:rPr>
            </w:pPr>
            <w:r w:rsidRPr="00A050EE">
              <w:rPr>
                <w:rFonts w:ascii="Times New Roman" w:hAnsi="Times New Roman" w:cs="Google Sans" w:hint="eastAsia"/>
                <w:bCs/>
                <w:color w:val="000000" w:themeColor="text1"/>
                <w:sz w:val="21"/>
                <w:szCs w:val="21"/>
              </w:rPr>
              <w:t>0</w:t>
            </w:r>
            <w:r w:rsidRPr="00A050EE">
              <w:rPr>
                <w:rFonts w:ascii="Times New Roman" w:hAnsi="Times New Roman" w:cs="Google Sans" w:hint="eastAsia"/>
                <w:bCs/>
                <w:color w:val="000000" w:themeColor="text1"/>
                <w:sz w:val="21"/>
                <w:szCs w:val="21"/>
              </w:rPr>
              <w:t>～</w:t>
            </w:r>
            <w:r w:rsidRPr="00A050EE">
              <w:rPr>
                <w:rFonts w:ascii="Times New Roman" w:hAnsi="Times New Roman" w:cs="Google Sans" w:hint="eastAsia"/>
                <w:bCs/>
                <w:color w:val="000000" w:themeColor="text1"/>
                <w:sz w:val="21"/>
                <w:szCs w:val="21"/>
              </w:rPr>
              <w:t>50</w:t>
            </w:r>
          </w:p>
        </w:tc>
        <w:tc>
          <w:tcPr>
            <w:tcW w:w="3357" w:type="dxa"/>
          </w:tcPr>
          <w:p w14:paraId="1EA3313C" w14:textId="1E325221" w:rsidR="00A050EE" w:rsidRDefault="00A050EE" w:rsidP="00004F61">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0</w:t>
            </w:r>
            <w:r w:rsidRPr="00004F61">
              <w:rPr>
                <w:rFonts w:ascii="Times New Roman" w:hAnsi="Times New Roman" w:cs="Google Sans"/>
                <w:bCs/>
                <w:color w:val="1B1C1D"/>
                <w:sz w:val="21"/>
                <w:szCs w:val="21"/>
              </w:rPr>
              <w:t>～</w:t>
            </w:r>
            <w:r w:rsidRPr="00004F61">
              <w:rPr>
                <w:rFonts w:ascii="Times New Roman" w:hAnsi="Times New Roman" w:cs="Google Sans"/>
                <w:bCs/>
                <w:color w:val="1B1C1D"/>
                <w:sz w:val="21"/>
                <w:szCs w:val="21"/>
              </w:rPr>
              <w:t>55</w:t>
            </w:r>
          </w:p>
        </w:tc>
      </w:tr>
      <w:tr w:rsidR="00A050EE" w14:paraId="63AC1F9C" w14:textId="77777777" w:rsidTr="00A050EE">
        <w:tc>
          <w:tcPr>
            <w:tcW w:w="2830" w:type="dxa"/>
          </w:tcPr>
          <w:p w14:paraId="464A4A09" w14:textId="6DF4EEBB" w:rsidR="00A050EE" w:rsidRDefault="00A050EE" w:rsidP="00004F61">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中級</w:t>
            </w:r>
          </w:p>
        </w:tc>
        <w:tc>
          <w:tcPr>
            <w:tcW w:w="3883" w:type="dxa"/>
          </w:tcPr>
          <w:p w14:paraId="2B071D81" w14:textId="560FE229" w:rsidR="00A050EE" w:rsidRPr="00A050EE" w:rsidRDefault="00A050EE" w:rsidP="00004F61">
            <w:pPr>
              <w:rPr>
                <w:rFonts w:ascii="Times New Roman" w:hAnsi="Times New Roman" w:cs="Google Sans"/>
                <w:bCs/>
                <w:color w:val="000000" w:themeColor="text1"/>
                <w:sz w:val="21"/>
                <w:szCs w:val="21"/>
              </w:rPr>
            </w:pPr>
            <w:r w:rsidRPr="00A050EE">
              <w:rPr>
                <w:rFonts w:ascii="Times New Roman" w:hAnsi="Times New Roman" w:cs="Google Sans" w:hint="eastAsia"/>
                <w:bCs/>
                <w:color w:val="000000" w:themeColor="text1"/>
                <w:sz w:val="21"/>
                <w:szCs w:val="21"/>
              </w:rPr>
              <w:t>51</w:t>
            </w:r>
            <w:r w:rsidRPr="00A050EE">
              <w:rPr>
                <w:rFonts w:ascii="Times New Roman" w:hAnsi="Times New Roman" w:cs="Google Sans" w:hint="eastAsia"/>
                <w:bCs/>
                <w:color w:val="000000" w:themeColor="text1"/>
                <w:sz w:val="21"/>
                <w:szCs w:val="21"/>
              </w:rPr>
              <w:t>～</w:t>
            </w:r>
            <w:r w:rsidRPr="00A050EE">
              <w:rPr>
                <w:rFonts w:ascii="Times New Roman" w:hAnsi="Times New Roman" w:cs="Google Sans" w:hint="eastAsia"/>
                <w:bCs/>
                <w:color w:val="000000" w:themeColor="text1"/>
                <w:sz w:val="21"/>
                <w:szCs w:val="21"/>
              </w:rPr>
              <w:t>85</w:t>
            </w:r>
          </w:p>
        </w:tc>
        <w:tc>
          <w:tcPr>
            <w:tcW w:w="3357" w:type="dxa"/>
          </w:tcPr>
          <w:p w14:paraId="4B03965C" w14:textId="122F1CF2" w:rsidR="00A050EE" w:rsidRDefault="00A050EE" w:rsidP="00004F61">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56</w:t>
            </w:r>
            <w:r w:rsidRPr="00004F61">
              <w:rPr>
                <w:rFonts w:ascii="Times New Roman" w:hAnsi="Times New Roman" w:cs="Google Sans"/>
                <w:bCs/>
                <w:color w:val="1B1C1D"/>
                <w:sz w:val="21"/>
                <w:szCs w:val="21"/>
              </w:rPr>
              <w:t>～</w:t>
            </w:r>
            <w:r w:rsidRPr="00004F61">
              <w:rPr>
                <w:rFonts w:ascii="Times New Roman" w:hAnsi="Times New Roman" w:cs="Google Sans"/>
                <w:bCs/>
                <w:color w:val="1B1C1D"/>
                <w:sz w:val="21"/>
                <w:szCs w:val="21"/>
              </w:rPr>
              <w:t>80</w:t>
            </w:r>
          </w:p>
        </w:tc>
      </w:tr>
      <w:tr w:rsidR="00A050EE" w14:paraId="414AE948" w14:textId="77777777" w:rsidTr="00A050EE">
        <w:tc>
          <w:tcPr>
            <w:tcW w:w="2830" w:type="dxa"/>
          </w:tcPr>
          <w:p w14:paraId="5D459BDB" w14:textId="4041CB90" w:rsidR="00A050EE" w:rsidRDefault="00A050EE" w:rsidP="00004F61">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上級</w:t>
            </w:r>
          </w:p>
        </w:tc>
        <w:tc>
          <w:tcPr>
            <w:tcW w:w="3883" w:type="dxa"/>
          </w:tcPr>
          <w:p w14:paraId="527907E2" w14:textId="53E68CAE" w:rsidR="00A050EE" w:rsidRPr="00A050EE" w:rsidRDefault="00A050EE" w:rsidP="00004F61">
            <w:pPr>
              <w:rPr>
                <w:rFonts w:ascii="Times New Roman" w:hAnsi="Times New Roman" w:cs="Google Sans"/>
                <w:bCs/>
                <w:color w:val="000000" w:themeColor="text1"/>
                <w:sz w:val="21"/>
                <w:szCs w:val="21"/>
              </w:rPr>
            </w:pPr>
            <w:r w:rsidRPr="00A050EE">
              <w:rPr>
                <w:rFonts w:ascii="Times New Roman" w:hAnsi="Times New Roman" w:cs="Google Sans" w:hint="eastAsia"/>
                <w:bCs/>
                <w:color w:val="000000" w:themeColor="text1"/>
                <w:sz w:val="21"/>
                <w:szCs w:val="21"/>
              </w:rPr>
              <w:t>86</w:t>
            </w:r>
            <w:r w:rsidRPr="00A050EE">
              <w:rPr>
                <w:rFonts w:ascii="Times New Roman" w:hAnsi="Times New Roman" w:cs="Google Sans" w:hint="eastAsia"/>
                <w:bCs/>
                <w:color w:val="000000" w:themeColor="text1"/>
                <w:sz w:val="21"/>
                <w:szCs w:val="21"/>
              </w:rPr>
              <w:t>～</w:t>
            </w:r>
            <w:r w:rsidRPr="00A050EE">
              <w:rPr>
                <w:rFonts w:ascii="Times New Roman" w:hAnsi="Times New Roman" w:cs="Google Sans" w:hint="eastAsia"/>
                <w:bCs/>
                <w:color w:val="000000" w:themeColor="text1"/>
                <w:sz w:val="21"/>
                <w:szCs w:val="21"/>
              </w:rPr>
              <w:t>120</w:t>
            </w:r>
          </w:p>
        </w:tc>
        <w:tc>
          <w:tcPr>
            <w:tcW w:w="3357" w:type="dxa"/>
          </w:tcPr>
          <w:p w14:paraId="08305574" w14:textId="35DEE67B" w:rsidR="00A050EE" w:rsidRDefault="00A050EE" w:rsidP="00004F61">
            <w:pPr>
              <w:rPr>
                <w:rFonts w:ascii="Times New Roman" w:hAnsi="Times New Roman" w:cs="Google Sans"/>
                <w:bCs/>
                <w:color w:val="1B1C1D"/>
                <w:sz w:val="21"/>
                <w:szCs w:val="21"/>
              </w:rPr>
            </w:pPr>
            <w:r w:rsidRPr="00004F61">
              <w:rPr>
                <w:rFonts w:ascii="Times New Roman" w:hAnsi="Times New Roman" w:cs="Google Sans"/>
                <w:bCs/>
                <w:color w:val="1B1C1D"/>
                <w:sz w:val="21"/>
                <w:szCs w:val="21"/>
              </w:rPr>
              <w:t>81</w:t>
            </w:r>
            <w:r w:rsidRPr="00004F61">
              <w:rPr>
                <w:rFonts w:ascii="Times New Roman" w:hAnsi="Times New Roman" w:cs="Google Sans"/>
                <w:bCs/>
                <w:color w:val="1B1C1D"/>
                <w:sz w:val="21"/>
                <w:szCs w:val="21"/>
              </w:rPr>
              <w:t>～</w:t>
            </w:r>
            <w:r w:rsidRPr="00004F61">
              <w:rPr>
                <w:rFonts w:ascii="Times New Roman" w:hAnsi="Times New Roman" w:cs="Google Sans"/>
                <w:bCs/>
                <w:color w:val="1B1C1D"/>
                <w:sz w:val="21"/>
                <w:szCs w:val="21"/>
              </w:rPr>
              <w:t>90</w:t>
            </w:r>
          </w:p>
        </w:tc>
      </w:tr>
    </w:tbl>
    <w:p w14:paraId="593EB048" w14:textId="77777777" w:rsidR="00004F61" w:rsidRPr="00004F61" w:rsidRDefault="00004F61" w:rsidP="00004F61">
      <w:pPr>
        <w:rPr>
          <w:rFonts w:ascii="Times New Roman" w:hAnsi="Times New Roman" w:cs="Google Sans"/>
          <w:bCs/>
          <w:color w:val="1B1C1D"/>
          <w:sz w:val="21"/>
          <w:szCs w:val="21"/>
        </w:rPr>
      </w:pPr>
    </w:p>
    <w:p w14:paraId="69C9C125" w14:textId="655E17BC" w:rsidR="007B157D" w:rsidRPr="00004F61" w:rsidRDefault="000366E2"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参考：</w:t>
      </w:r>
      <w:r>
        <w:rPr>
          <w:rFonts w:ascii="Times New Roman" w:hAnsi="Times New Roman" w:cs="Google Sans" w:hint="eastAsia"/>
          <w:bCs/>
          <w:color w:val="1B1C1D"/>
          <w:sz w:val="21"/>
          <w:szCs w:val="21"/>
        </w:rPr>
        <w:t>SPOT</w:t>
      </w:r>
      <w:r w:rsidR="00641CC6">
        <w:rPr>
          <w:rFonts w:ascii="Times New Roman" w:hAnsi="Times New Roman" w:cs="Google Sans" w:hint="eastAsia"/>
          <w:bCs/>
          <w:color w:val="1B1C1D"/>
          <w:sz w:val="21"/>
          <w:szCs w:val="21"/>
        </w:rPr>
        <w:t>90</w:t>
      </w:r>
      <w:r>
        <w:rPr>
          <w:rFonts w:ascii="Times New Roman" w:hAnsi="Times New Roman" w:cs="Google Sans" w:hint="eastAsia"/>
          <w:bCs/>
          <w:color w:val="1B1C1D"/>
          <w:sz w:val="21"/>
          <w:szCs w:val="21"/>
        </w:rPr>
        <w:t>の得点の解釈</w:t>
      </w:r>
    </w:p>
    <w:p w14:paraId="2FBABE09" w14:textId="4BB127D4" w:rsidR="007B157D" w:rsidRDefault="000366E2" w:rsidP="007B157D">
      <w:pPr>
        <w:rPr>
          <w:rFonts w:ascii="Times New Roman" w:hAnsi="Times New Roman" w:cs="Google Sans"/>
          <w:bCs/>
          <w:color w:val="1B1C1D"/>
          <w:sz w:val="21"/>
          <w:szCs w:val="21"/>
        </w:rPr>
      </w:pPr>
      <w:r w:rsidRPr="000366E2">
        <w:rPr>
          <w:rFonts w:ascii="Times New Roman" w:hAnsi="Times New Roman" w:cs="Google Sans"/>
          <w:bCs/>
          <w:color w:val="1B1C1D"/>
          <w:sz w:val="21"/>
          <w:szCs w:val="21"/>
        </w:rPr>
        <w:t>https://ttbj.cegloc.tsukuba.ac.jp/p1.html</w:t>
      </w:r>
    </w:p>
    <w:p w14:paraId="47C3D4C6" w14:textId="77777777" w:rsidR="00A050EE" w:rsidRDefault="00A050EE" w:rsidP="007B157D">
      <w:pPr>
        <w:rPr>
          <w:rFonts w:ascii="Times New Roman" w:hAnsi="Times New Roman" w:cs="Google Sans"/>
          <w:bCs/>
          <w:color w:val="1B1C1D"/>
          <w:sz w:val="21"/>
          <w:szCs w:val="21"/>
        </w:rPr>
      </w:pPr>
    </w:p>
    <w:p w14:paraId="5995A40A" w14:textId="1378EB86" w:rsidR="00AC23E2" w:rsidRDefault="00AC23E2"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【分析方法】</w:t>
      </w:r>
    </w:p>
    <w:p w14:paraId="577CF8DF" w14:textId="71C0E26D" w:rsidR="001633DB" w:rsidRPr="00407DD0" w:rsidRDefault="001633DB" w:rsidP="00407DD0">
      <w:pPr>
        <w:rPr>
          <w:rFonts w:ascii="Times New Roman" w:hAnsi="Times New Roman" w:cs="Google Sans"/>
          <w:bCs/>
          <w:color w:val="1B1C1D"/>
          <w:sz w:val="21"/>
          <w:szCs w:val="21"/>
        </w:rPr>
      </w:pPr>
      <w:r>
        <w:rPr>
          <w:rFonts w:ascii="Times New Roman" w:hAnsi="Times New Roman" w:cs="Google Sans" w:hint="eastAsia"/>
          <w:bCs/>
          <w:color w:val="1B1C1D"/>
          <w:sz w:val="21"/>
          <w:szCs w:val="21"/>
        </w:rPr>
        <w:t>・</w:t>
      </w:r>
      <w:r w:rsidRPr="001633DB">
        <w:rPr>
          <w:rFonts w:ascii="Times New Roman" w:hAnsi="Times New Roman" w:cs="Google Sans"/>
          <w:bCs/>
          <w:color w:val="1B1C1D"/>
          <w:sz w:val="21"/>
          <w:szCs w:val="21"/>
        </w:rPr>
        <w:t>ROC</w:t>
      </w:r>
      <w:r w:rsidRPr="001633DB">
        <w:rPr>
          <w:rFonts w:ascii="Times New Roman" w:hAnsi="Times New Roman" w:cs="Google Sans"/>
          <w:bCs/>
          <w:color w:val="1B1C1D"/>
          <w:sz w:val="21"/>
          <w:szCs w:val="21"/>
        </w:rPr>
        <w:t>解析</w:t>
      </w:r>
      <w:r>
        <w:rPr>
          <w:rFonts w:ascii="Times New Roman" w:hAnsi="Times New Roman" w:cs="Google Sans" w:hint="eastAsia"/>
          <w:bCs/>
          <w:color w:val="1B1C1D"/>
          <w:sz w:val="21"/>
          <w:szCs w:val="21"/>
        </w:rPr>
        <w:t>（</w:t>
      </w:r>
      <w:r w:rsidRPr="001633DB">
        <w:rPr>
          <w:rFonts w:ascii="Times New Roman" w:hAnsi="Times New Roman" w:cs="Google Sans"/>
          <w:bCs/>
          <w:color w:val="1B1C1D"/>
          <w:sz w:val="21"/>
          <w:szCs w:val="21"/>
        </w:rPr>
        <w:t>医療系でよく使われる手法</w:t>
      </w:r>
      <w:r>
        <w:rPr>
          <w:rFonts w:ascii="Times New Roman" w:hAnsi="Times New Roman" w:cs="Google Sans" w:hint="eastAsia"/>
          <w:bCs/>
          <w:color w:val="1B1C1D"/>
          <w:sz w:val="21"/>
          <w:szCs w:val="21"/>
        </w:rPr>
        <w:t>）を用いた</w:t>
      </w:r>
      <w:r w:rsidRPr="001633DB">
        <w:rPr>
          <w:rFonts w:ascii="Times New Roman" w:hAnsi="Times New Roman" w:cs="Google Sans"/>
          <w:bCs/>
          <w:color w:val="1B1C1D"/>
          <w:sz w:val="21"/>
          <w:szCs w:val="21"/>
        </w:rPr>
        <w:t>。</w:t>
      </w:r>
    </w:p>
    <w:p w14:paraId="06ED27A4" w14:textId="77777777" w:rsidR="007F1129" w:rsidRPr="007F1129" w:rsidRDefault="007F1129" w:rsidP="007F1129">
      <w:pPr>
        <w:rPr>
          <w:rFonts w:ascii="Times New Roman" w:hAnsi="Times New Roman" w:cs="Google Sans"/>
          <w:bCs/>
          <w:color w:val="1B1C1D"/>
          <w:sz w:val="21"/>
          <w:szCs w:val="21"/>
        </w:rPr>
      </w:pPr>
    </w:p>
    <w:p w14:paraId="76CE01B6" w14:textId="7794E067" w:rsidR="0075665D" w:rsidRDefault="006E6344" w:rsidP="001633DB">
      <w:pPr>
        <w:rPr>
          <w:rFonts w:ascii="Times New Roman" w:hAnsi="Times New Roman" w:cs="Google Sans"/>
          <w:bCs/>
          <w:color w:val="1B1C1D"/>
          <w:sz w:val="21"/>
          <w:szCs w:val="21"/>
        </w:rPr>
      </w:pPr>
      <w:r>
        <w:rPr>
          <w:rFonts w:ascii="Times New Roman" w:hAnsi="Times New Roman" w:cs="Google Sans" w:hint="eastAsia"/>
          <w:bCs/>
          <w:color w:val="1B1C1D"/>
          <w:sz w:val="21"/>
          <w:szCs w:val="21"/>
        </w:rPr>
        <w:t>・外的基準として</w:t>
      </w:r>
      <w:r>
        <w:rPr>
          <w:rFonts w:ascii="Times New Roman" w:hAnsi="Times New Roman" w:cs="Google Sans" w:hint="eastAsia"/>
          <w:bCs/>
          <w:color w:val="1B1C1D"/>
          <w:sz w:val="21"/>
          <w:szCs w:val="21"/>
        </w:rPr>
        <w:t>SPOT90</w:t>
      </w:r>
      <w:r>
        <w:rPr>
          <w:rFonts w:ascii="Times New Roman" w:hAnsi="Times New Roman" w:cs="Google Sans" w:hint="eastAsia"/>
          <w:bCs/>
          <w:color w:val="1B1C1D"/>
          <w:sz w:val="21"/>
          <w:szCs w:val="21"/>
        </w:rPr>
        <w:t>の結果データを使用。</w:t>
      </w:r>
    </w:p>
    <w:p w14:paraId="501EF4C1" w14:textId="70D67D1A" w:rsidR="001633DB" w:rsidRDefault="00407DD0" w:rsidP="001633DB">
      <w:pPr>
        <w:rPr>
          <w:rFonts w:ascii="Times New Roman" w:hAnsi="Times New Roman" w:cs="Google Sans"/>
          <w:bCs/>
          <w:color w:val="1B1C1D"/>
          <w:sz w:val="21"/>
          <w:szCs w:val="21"/>
        </w:rPr>
      </w:pPr>
      <w:r>
        <w:rPr>
          <w:rFonts w:ascii="Times New Roman" w:hAnsi="Times New Roman" w:cs="Google Sans"/>
          <w:bCs/>
          <w:noProof/>
          <w:color w:val="1B1C1D"/>
          <w:sz w:val="21"/>
          <w:szCs w:val="21"/>
        </w:rPr>
        <w:lastRenderedPageBreak/>
        <mc:AlternateContent>
          <mc:Choice Requires="wps">
            <w:drawing>
              <wp:anchor distT="0" distB="0" distL="114300" distR="114300" simplePos="0" relativeHeight="251660288" behindDoc="0" locked="0" layoutInCell="1" allowOverlap="1" wp14:anchorId="7D9311CE" wp14:editId="271E26C8">
                <wp:simplePos x="0" y="0"/>
                <wp:positionH relativeFrom="column">
                  <wp:posOffset>-26581</wp:posOffset>
                </wp:positionH>
                <wp:positionV relativeFrom="paragraph">
                  <wp:posOffset>170121</wp:posOffset>
                </wp:positionV>
                <wp:extent cx="6372225" cy="2700670"/>
                <wp:effectExtent l="0" t="0" r="28575" b="23495"/>
                <wp:wrapNone/>
                <wp:docPr id="575777536" name="テキスト ボックス 3"/>
                <wp:cNvGraphicFramePr/>
                <a:graphic xmlns:a="http://schemas.openxmlformats.org/drawingml/2006/main">
                  <a:graphicData uri="http://schemas.microsoft.com/office/word/2010/wordprocessingShape">
                    <wps:wsp>
                      <wps:cNvSpPr txBox="1"/>
                      <wps:spPr>
                        <a:xfrm>
                          <a:off x="0" y="0"/>
                          <a:ext cx="6372225" cy="2700670"/>
                        </a:xfrm>
                        <a:prstGeom prst="rect">
                          <a:avLst/>
                        </a:prstGeom>
                        <a:solidFill>
                          <a:schemeClr val="lt1"/>
                        </a:solidFill>
                        <a:ln w="6350">
                          <a:solidFill>
                            <a:prstClr val="black"/>
                          </a:solidFill>
                        </a:ln>
                      </wps:spPr>
                      <wps:txbx>
                        <w:txbxContent>
                          <w:p w14:paraId="18B4AC8F" w14:textId="77777777" w:rsidR="00407DD0" w:rsidRDefault="00407DD0" w:rsidP="006E6344">
                            <w:pPr>
                              <w:rPr>
                                <w:rFonts w:ascii="Times New Roman" w:hAnsi="Times New Roman" w:cs="Google Sans"/>
                                <w:bCs/>
                                <w:color w:val="1B1C1D"/>
                                <w:sz w:val="21"/>
                                <w:szCs w:val="21"/>
                              </w:rPr>
                            </w:pPr>
                            <w:r w:rsidRPr="00407DD0">
                              <w:rPr>
                                <w:rFonts w:ascii="Times New Roman" w:hAnsi="Times New Roman" w:cs="Google Sans" w:hint="eastAsia"/>
                                <w:bCs/>
                                <w:color w:val="1B1C1D"/>
                                <w:sz w:val="21"/>
                                <w:szCs w:val="21"/>
                              </w:rPr>
                              <w:t>当初予定していたロジスティック回帰分析では弁別性能がいまいちだったので、今回は医療系でよく使われる</w:t>
                            </w:r>
                            <w:r w:rsidRPr="001253A5">
                              <w:rPr>
                                <w:rFonts w:ascii="Times New Roman" w:hAnsi="Times New Roman" w:cs="Google Sans" w:hint="eastAsia"/>
                                <w:bCs/>
                                <w:color w:val="1B1C1D"/>
                                <w:sz w:val="21"/>
                                <w:szCs w:val="21"/>
                                <w:u w:val="single"/>
                              </w:rPr>
                              <w:t>ROC</w:t>
                            </w:r>
                            <w:r w:rsidRPr="001253A5">
                              <w:rPr>
                                <w:rFonts w:ascii="Times New Roman" w:hAnsi="Times New Roman" w:cs="Google Sans" w:hint="eastAsia"/>
                                <w:bCs/>
                                <w:color w:val="1B1C1D"/>
                                <w:sz w:val="21"/>
                                <w:szCs w:val="21"/>
                                <w:u w:val="single"/>
                              </w:rPr>
                              <w:t>解析</w:t>
                            </w:r>
                            <w:r w:rsidRPr="00407DD0">
                              <w:rPr>
                                <w:rFonts w:ascii="Times New Roman" w:hAnsi="Times New Roman" w:cs="Google Sans" w:hint="eastAsia"/>
                                <w:bCs/>
                                <w:color w:val="1B1C1D"/>
                                <w:sz w:val="21"/>
                                <w:szCs w:val="21"/>
                              </w:rPr>
                              <w:t>という手法を用いました。</w:t>
                            </w:r>
                          </w:p>
                          <w:p w14:paraId="10F5A818" w14:textId="7B7027D2"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テストの得点のレベル判定（あるいは合否）との関係は、例えば医療における検査値（</w:t>
                            </w:r>
                            <w:r w:rsidR="007E628E" w:rsidRPr="001633DB">
                              <w:rPr>
                                <w:rFonts w:ascii="ＭＳ 明朝" w:eastAsia="ＭＳ 明朝" w:hAnsi="ＭＳ 明朝" w:cs="ＭＳ 明朝" w:hint="eastAsia"/>
                                <w:bCs/>
                                <w:color w:val="1B1C1D"/>
                                <w:sz w:val="21"/>
                                <w:szCs w:val="21"/>
                              </w:rPr>
                              <w:t>例</w:t>
                            </w:r>
                            <w:r w:rsidRPr="001633DB">
                              <w:rPr>
                                <w:rFonts w:ascii="ＭＳ 明朝" w:eastAsia="ＭＳ 明朝" w:hAnsi="ＭＳ 明朝" w:cs="ＭＳ 明朝" w:hint="eastAsia"/>
                                <w:bCs/>
                                <w:color w:val="1B1C1D"/>
                                <w:sz w:val="21"/>
                                <w:szCs w:val="21"/>
                              </w:rPr>
                              <w:t>、血圧値）と罹患有無（例、高血圧症の有無）に似ています。</w:t>
                            </w:r>
                          </w:p>
                          <w:p w14:paraId="3B3E655B"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レベル判定がきつすぎたり緩すぎたりすると、不当に合格、あるいは不合格になる人が発生しますから、慎重に外的基準を用いながら精度を確認する必要があります。</w:t>
                            </w:r>
                          </w:p>
                          <w:p w14:paraId="63C31638"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幸い、今回は</w:t>
                            </w:r>
                            <w:r w:rsidRPr="001633DB">
                              <w:rPr>
                                <w:rFonts w:ascii="Times New Roman" w:hAnsi="Times New Roman" w:cs="Google Sans"/>
                                <w:bCs/>
                                <w:color w:val="1B1C1D"/>
                                <w:sz w:val="21"/>
                                <w:szCs w:val="21"/>
                                <w:u w:val="single"/>
                              </w:rPr>
                              <w:t>外的基準として</w:t>
                            </w:r>
                            <w:r w:rsidRPr="001633DB">
                              <w:rPr>
                                <w:rFonts w:ascii="Times New Roman" w:hAnsi="Times New Roman" w:cs="Google Sans"/>
                                <w:bCs/>
                                <w:color w:val="1B1C1D"/>
                                <w:sz w:val="21"/>
                                <w:szCs w:val="21"/>
                                <w:u w:val="single"/>
                              </w:rPr>
                              <w:t>SPOT</w:t>
                            </w:r>
                            <w:r w:rsidRPr="001633DB">
                              <w:rPr>
                                <w:rFonts w:ascii="Times New Roman" w:hAnsi="Times New Roman" w:cs="Google Sans"/>
                                <w:bCs/>
                                <w:color w:val="1B1C1D"/>
                                <w:sz w:val="21"/>
                                <w:szCs w:val="21"/>
                                <w:u w:val="single"/>
                              </w:rPr>
                              <w:t>の受験データがありましたので、これを基準にレベルの境界線となるカットオフ値を設定することができました。</w:t>
                            </w:r>
                          </w:p>
                          <w:p w14:paraId="4E384B18" w14:textId="77777777" w:rsidR="006E6344" w:rsidRPr="001633DB" w:rsidRDefault="006E6344" w:rsidP="006E6344">
                            <w:pPr>
                              <w:rPr>
                                <w:rFonts w:ascii="Times New Roman" w:hAnsi="Times New Roman" w:cs="Google Sans"/>
                                <w:bCs/>
                                <w:color w:val="1B1C1D"/>
                                <w:sz w:val="21"/>
                                <w:szCs w:val="21"/>
                              </w:rPr>
                            </w:pPr>
                          </w:p>
                          <w:p w14:paraId="60A5AF02" w14:textId="77777777" w:rsidR="006E6344" w:rsidRPr="001633DB" w:rsidRDefault="006E6344" w:rsidP="006E6344">
                            <w:pPr>
                              <w:rPr>
                                <w:rFonts w:ascii="Times New Roman" w:hAnsi="Times New Roman" w:cs="Google Sans"/>
                                <w:bCs/>
                                <w:color w:val="1B1C1D"/>
                                <w:sz w:val="21"/>
                                <w:szCs w:val="21"/>
                                <w:u w:val="single"/>
                              </w:rPr>
                            </w:pPr>
                            <w:r w:rsidRPr="001633DB">
                              <w:rPr>
                                <w:rFonts w:ascii="Times New Roman" w:hAnsi="Times New Roman" w:cs="Google Sans"/>
                                <w:bCs/>
                                <w:color w:val="1B1C1D"/>
                                <w:sz w:val="21"/>
                                <w:szCs w:val="21"/>
                                <w:u w:val="single"/>
                              </w:rPr>
                              <w:t>ただし、</w:t>
                            </w:r>
                            <w:r w:rsidRPr="001633DB">
                              <w:rPr>
                                <w:rFonts w:ascii="Times New Roman" w:hAnsi="Times New Roman" w:cs="Google Sans"/>
                                <w:bCs/>
                                <w:color w:val="1B1C1D"/>
                                <w:sz w:val="21"/>
                                <w:szCs w:val="21"/>
                                <w:u w:val="single"/>
                              </w:rPr>
                              <w:t>SPOT</w:t>
                            </w:r>
                            <w:r w:rsidRPr="001633DB">
                              <w:rPr>
                                <w:rFonts w:ascii="Times New Roman" w:hAnsi="Times New Roman" w:cs="Google Sans"/>
                                <w:bCs/>
                                <w:color w:val="1B1C1D"/>
                                <w:sz w:val="21"/>
                                <w:szCs w:val="21"/>
                                <w:u w:val="single"/>
                              </w:rPr>
                              <w:t>のレベル判定は合計点を用いたものでしたので、「かんたん日本語テスト」に関しても「ごい」や「ぶんぽう」の別ではなく、合計点のみでのレベル判定しかご用意できませんでした。</w:t>
                            </w:r>
                          </w:p>
                          <w:p w14:paraId="4F37D104"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外的基準を使わない方法（例えば、かんたん日本語テストの「ごい」の上級が半分以上正解できたら「上級」合格、など）もあるかと思いますが、</w:t>
                            </w:r>
                          </w:p>
                          <w:p w14:paraId="2B5A78DF"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そのように本テスト独自のレベル設定を行うよりも、</w:t>
                            </w:r>
                            <w:r w:rsidRPr="001633DB">
                              <w:rPr>
                                <w:rFonts w:ascii="Times New Roman" w:hAnsi="Times New Roman" w:cs="Google Sans"/>
                                <w:bCs/>
                                <w:color w:val="1B1C1D"/>
                                <w:sz w:val="21"/>
                                <w:szCs w:val="21"/>
                              </w:rPr>
                              <w:t>SPOT</w:t>
                            </w:r>
                            <w:r w:rsidRPr="001633DB">
                              <w:rPr>
                                <w:rFonts w:ascii="Times New Roman" w:hAnsi="Times New Roman" w:cs="Google Sans"/>
                                <w:bCs/>
                                <w:color w:val="1B1C1D"/>
                                <w:sz w:val="21"/>
                                <w:szCs w:val="21"/>
                              </w:rPr>
                              <w:t>との互換性をある程度示す方が有用かと思われます（もちろん、完全に互換できるわけではありません）。</w:t>
                            </w:r>
                          </w:p>
                          <w:p w14:paraId="11990C63" w14:textId="77777777" w:rsidR="006E6344" w:rsidRPr="006E6344" w:rsidRDefault="006E63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311CE" id="テキスト ボックス 3" o:spid="_x0000_s1027" type="#_x0000_t202" style="position:absolute;margin-left:-2.1pt;margin-top:13.4pt;width:501.75pt;height:212.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" fillcolor="white [3201]" strokeweight=".5pt">
                <v:textbox>
                  <w:txbxContent>
                    <w:p w14:paraId="18B4AC8F" w14:textId="77777777" w:rsidR="00407DD0" w:rsidRDefault="00407DD0" w:rsidP="006E6344">
                      <w:pPr>
                        <w:rPr>
                          <w:rFonts w:ascii="Times New Roman" w:hAnsi="Times New Roman" w:cs="Google Sans"/>
                          <w:bCs/>
                          <w:color w:val="1B1C1D"/>
                          <w:sz w:val="21"/>
                          <w:szCs w:val="21"/>
                        </w:rPr>
                      </w:pPr>
                      <w:r w:rsidRPr="00407DD0">
                        <w:rPr>
                          <w:rFonts w:ascii="Times New Roman" w:hAnsi="Times New Roman" w:cs="Google Sans" w:hint="eastAsia"/>
                          <w:bCs/>
                          <w:color w:val="1B1C1D"/>
                          <w:sz w:val="21"/>
                          <w:szCs w:val="21"/>
                        </w:rPr>
                        <w:t>当初予定していたロジスティック回帰分析では弁別性能がいまいちだったので、今回は医療系でよく使われる</w:t>
                      </w:r>
                      <w:r w:rsidRPr="001253A5">
                        <w:rPr>
                          <w:rFonts w:ascii="Times New Roman" w:hAnsi="Times New Roman" w:cs="Google Sans" w:hint="eastAsia"/>
                          <w:bCs/>
                          <w:color w:val="1B1C1D"/>
                          <w:sz w:val="21"/>
                          <w:szCs w:val="21"/>
                          <w:u w:val="single"/>
                        </w:rPr>
                        <w:t>ROC</w:t>
                      </w:r>
                      <w:r w:rsidRPr="001253A5">
                        <w:rPr>
                          <w:rFonts w:ascii="Times New Roman" w:hAnsi="Times New Roman" w:cs="Google Sans" w:hint="eastAsia"/>
                          <w:bCs/>
                          <w:color w:val="1B1C1D"/>
                          <w:sz w:val="21"/>
                          <w:szCs w:val="21"/>
                          <w:u w:val="single"/>
                        </w:rPr>
                        <w:t>解析</w:t>
                      </w:r>
                      <w:r w:rsidRPr="00407DD0">
                        <w:rPr>
                          <w:rFonts w:ascii="Times New Roman" w:hAnsi="Times New Roman" w:cs="Google Sans" w:hint="eastAsia"/>
                          <w:bCs/>
                          <w:color w:val="1B1C1D"/>
                          <w:sz w:val="21"/>
                          <w:szCs w:val="21"/>
                        </w:rPr>
                        <w:t>という手法を用いました。</w:t>
                      </w:r>
                    </w:p>
                    <w:p w14:paraId="10F5A818" w14:textId="7B7027D2"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テストの得点のレベル判定（あるいは合否）との関係は、例えば医療における検査値（</w:t>
                      </w:r>
                      <w:r w:rsidR="007E628E" w:rsidRPr="001633DB">
                        <w:rPr>
                          <w:rFonts w:ascii="ＭＳ 明朝" w:eastAsia="ＭＳ 明朝" w:hAnsi="ＭＳ 明朝" w:cs="ＭＳ 明朝" w:hint="eastAsia"/>
                          <w:bCs/>
                          <w:color w:val="1B1C1D"/>
                          <w:sz w:val="21"/>
                          <w:szCs w:val="21"/>
                        </w:rPr>
                        <w:t>例</w:t>
                      </w:r>
                      <w:r w:rsidRPr="001633DB">
                        <w:rPr>
                          <w:rFonts w:ascii="ＭＳ 明朝" w:eastAsia="ＭＳ 明朝" w:hAnsi="ＭＳ 明朝" w:cs="ＭＳ 明朝" w:hint="eastAsia"/>
                          <w:bCs/>
                          <w:color w:val="1B1C1D"/>
                          <w:sz w:val="21"/>
                          <w:szCs w:val="21"/>
                        </w:rPr>
                        <w:t>、血圧値）と罹患有無（例、高血圧症の有無）に似ています。</w:t>
                      </w:r>
                    </w:p>
                    <w:p w14:paraId="3B3E655B"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レベル判定がきつすぎたり緩すぎたりすると、不当に合格、あるいは不合格になる人が発生しますから、慎重に外的基準を用いながら精度を確認する必要があります。</w:t>
                      </w:r>
                    </w:p>
                    <w:p w14:paraId="63C31638"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幸い、今回は</w:t>
                      </w:r>
                      <w:r w:rsidRPr="001633DB">
                        <w:rPr>
                          <w:rFonts w:ascii="Times New Roman" w:hAnsi="Times New Roman" w:cs="Google Sans"/>
                          <w:bCs/>
                          <w:color w:val="1B1C1D"/>
                          <w:sz w:val="21"/>
                          <w:szCs w:val="21"/>
                          <w:u w:val="single"/>
                        </w:rPr>
                        <w:t>外的基準として</w:t>
                      </w:r>
                      <w:r w:rsidRPr="001633DB">
                        <w:rPr>
                          <w:rFonts w:ascii="Times New Roman" w:hAnsi="Times New Roman" w:cs="Google Sans"/>
                          <w:bCs/>
                          <w:color w:val="1B1C1D"/>
                          <w:sz w:val="21"/>
                          <w:szCs w:val="21"/>
                          <w:u w:val="single"/>
                        </w:rPr>
                        <w:t>SPOT</w:t>
                      </w:r>
                      <w:r w:rsidRPr="001633DB">
                        <w:rPr>
                          <w:rFonts w:ascii="Times New Roman" w:hAnsi="Times New Roman" w:cs="Google Sans"/>
                          <w:bCs/>
                          <w:color w:val="1B1C1D"/>
                          <w:sz w:val="21"/>
                          <w:szCs w:val="21"/>
                          <w:u w:val="single"/>
                        </w:rPr>
                        <w:t>の受験データがありましたので、これを基準にレベルの境界線となるカットオフ値を設定することができました。</w:t>
                      </w:r>
                    </w:p>
                    <w:p w14:paraId="4E384B18" w14:textId="77777777" w:rsidR="006E6344" w:rsidRPr="001633DB" w:rsidRDefault="006E6344" w:rsidP="006E6344">
                      <w:pPr>
                        <w:rPr>
                          <w:rFonts w:ascii="Times New Roman" w:hAnsi="Times New Roman" w:cs="Google Sans"/>
                          <w:bCs/>
                          <w:color w:val="1B1C1D"/>
                          <w:sz w:val="21"/>
                          <w:szCs w:val="21"/>
                        </w:rPr>
                      </w:pPr>
                    </w:p>
                    <w:p w14:paraId="60A5AF02" w14:textId="77777777" w:rsidR="006E6344" w:rsidRPr="001633DB" w:rsidRDefault="006E6344" w:rsidP="006E6344">
                      <w:pPr>
                        <w:rPr>
                          <w:rFonts w:ascii="Times New Roman" w:hAnsi="Times New Roman" w:cs="Google Sans"/>
                          <w:bCs/>
                          <w:color w:val="1B1C1D"/>
                          <w:sz w:val="21"/>
                          <w:szCs w:val="21"/>
                          <w:u w:val="single"/>
                        </w:rPr>
                      </w:pPr>
                      <w:r w:rsidRPr="001633DB">
                        <w:rPr>
                          <w:rFonts w:ascii="Times New Roman" w:hAnsi="Times New Roman" w:cs="Google Sans"/>
                          <w:bCs/>
                          <w:color w:val="1B1C1D"/>
                          <w:sz w:val="21"/>
                          <w:szCs w:val="21"/>
                          <w:u w:val="single"/>
                        </w:rPr>
                        <w:t>ただし、</w:t>
                      </w:r>
                      <w:r w:rsidRPr="001633DB">
                        <w:rPr>
                          <w:rFonts w:ascii="Times New Roman" w:hAnsi="Times New Roman" w:cs="Google Sans"/>
                          <w:bCs/>
                          <w:color w:val="1B1C1D"/>
                          <w:sz w:val="21"/>
                          <w:szCs w:val="21"/>
                          <w:u w:val="single"/>
                        </w:rPr>
                        <w:t>SPOT</w:t>
                      </w:r>
                      <w:r w:rsidRPr="001633DB">
                        <w:rPr>
                          <w:rFonts w:ascii="Times New Roman" w:hAnsi="Times New Roman" w:cs="Google Sans"/>
                          <w:bCs/>
                          <w:color w:val="1B1C1D"/>
                          <w:sz w:val="21"/>
                          <w:szCs w:val="21"/>
                          <w:u w:val="single"/>
                        </w:rPr>
                        <w:t>のレベル判定は合計点を用いたものでしたので、「かんたん日本語テスト」に関しても「ごい」や「ぶんぽう」の別ではなく、合計点のみでのレベル判定しかご用意できませんでした。</w:t>
                      </w:r>
                    </w:p>
                    <w:p w14:paraId="4F37D104"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外的基準を使わない方法（例えば、かんたん日本語テストの「ごい」の上級が半分以上正解できたら「上級」合格、など）もあるかと思いますが、</w:t>
                      </w:r>
                    </w:p>
                    <w:p w14:paraId="2B5A78DF" w14:textId="77777777" w:rsidR="006E6344" w:rsidRPr="001633DB" w:rsidRDefault="006E6344" w:rsidP="006E6344">
                      <w:pPr>
                        <w:rPr>
                          <w:rFonts w:ascii="Times New Roman" w:hAnsi="Times New Roman" w:cs="Google Sans"/>
                          <w:bCs/>
                          <w:color w:val="1B1C1D"/>
                          <w:sz w:val="21"/>
                          <w:szCs w:val="21"/>
                        </w:rPr>
                      </w:pPr>
                      <w:r w:rsidRPr="001633DB">
                        <w:rPr>
                          <w:rFonts w:ascii="Times New Roman" w:hAnsi="Times New Roman" w:cs="Google Sans"/>
                          <w:bCs/>
                          <w:color w:val="1B1C1D"/>
                          <w:sz w:val="21"/>
                          <w:szCs w:val="21"/>
                        </w:rPr>
                        <w:t>そのように本テスト独自のレベル設定を行うよりも、</w:t>
                      </w:r>
                      <w:r w:rsidRPr="001633DB">
                        <w:rPr>
                          <w:rFonts w:ascii="Times New Roman" w:hAnsi="Times New Roman" w:cs="Google Sans"/>
                          <w:bCs/>
                          <w:color w:val="1B1C1D"/>
                          <w:sz w:val="21"/>
                          <w:szCs w:val="21"/>
                        </w:rPr>
                        <w:t>SPOT</w:t>
                      </w:r>
                      <w:r w:rsidRPr="001633DB">
                        <w:rPr>
                          <w:rFonts w:ascii="Times New Roman" w:hAnsi="Times New Roman" w:cs="Google Sans"/>
                          <w:bCs/>
                          <w:color w:val="1B1C1D"/>
                          <w:sz w:val="21"/>
                          <w:szCs w:val="21"/>
                        </w:rPr>
                        <w:t>との互換性をある程度示す方が有用かと思われます（もちろん、完全に互換できるわけではありません）。</w:t>
                      </w:r>
                    </w:p>
                    <w:p w14:paraId="11990C63" w14:textId="77777777" w:rsidR="006E6344" w:rsidRPr="006E6344" w:rsidRDefault="006E6344"/>
                  </w:txbxContent>
                </v:textbox>
              </v:shape>
            </w:pict>
          </mc:Fallback>
        </mc:AlternateContent>
      </w:r>
      <w:r w:rsidR="001633DB">
        <w:rPr>
          <w:rFonts w:ascii="Times New Roman" w:hAnsi="Times New Roman" w:cs="Google Sans" w:hint="eastAsia"/>
          <w:bCs/>
          <w:color w:val="1B1C1D"/>
          <w:sz w:val="21"/>
          <w:szCs w:val="21"/>
        </w:rPr>
        <w:t>以下、吉田先生のご説明です。</w:t>
      </w:r>
      <w:r w:rsidR="001253A5">
        <w:rPr>
          <w:rFonts w:ascii="Times New Roman" w:hAnsi="Times New Roman" w:cs="Google Sans" w:hint="eastAsia"/>
          <w:bCs/>
          <w:color w:val="1B1C1D"/>
          <w:sz w:val="21"/>
          <w:szCs w:val="21"/>
        </w:rPr>
        <w:t>(</w:t>
      </w:r>
      <w:r w:rsidR="001253A5">
        <w:rPr>
          <w:rFonts w:ascii="Times New Roman" w:hAnsi="Times New Roman" w:cs="Google Sans" w:hint="eastAsia"/>
          <w:bCs/>
          <w:color w:val="1B1C1D"/>
          <w:sz w:val="21"/>
          <w:szCs w:val="21"/>
        </w:rPr>
        <w:t>下線は中村による</w:t>
      </w:r>
      <w:r w:rsidR="001253A5">
        <w:rPr>
          <w:rFonts w:ascii="Times New Roman" w:hAnsi="Times New Roman" w:cs="Google Sans" w:hint="eastAsia"/>
          <w:bCs/>
          <w:color w:val="1B1C1D"/>
          <w:sz w:val="21"/>
          <w:szCs w:val="21"/>
        </w:rPr>
        <w:t>)</w:t>
      </w:r>
    </w:p>
    <w:p w14:paraId="3BE96F5D" w14:textId="1EBDF2A0" w:rsidR="00AC23E2" w:rsidRPr="001633DB" w:rsidRDefault="00AC23E2" w:rsidP="007B157D">
      <w:pPr>
        <w:rPr>
          <w:rFonts w:ascii="Times New Roman" w:hAnsi="Times New Roman" w:cs="Google Sans"/>
          <w:bCs/>
          <w:color w:val="1B1C1D"/>
          <w:sz w:val="21"/>
          <w:szCs w:val="21"/>
        </w:rPr>
      </w:pPr>
    </w:p>
    <w:p w14:paraId="320E32E6" w14:textId="15D00D34" w:rsidR="006E6344" w:rsidRDefault="006E6344" w:rsidP="007B157D">
      <w:pPr>
        <w:rPr>
          <w:rFonts w:ascii="Times New Roman" w:hAnsi="Times New Roman" w:cs="Google Sans"/>
          <w:bCs/>
          <w:color w:val="1B1C1D"/>
          <w:sz w:val="21"/>
          <w:szCs w:val="21"/>
        </w:rPr>
      </w:pPr>
    </w:p>
    <w:p w14:paraId="16CF09F6" w14:textId="1B6E69DD" w:rsidR="006E6344" w:rsidRDefault="006E6344" w:rsidP="007B157D">
      <w:pPr>
        <w:rPr>
          <w:rFonts w:ascii="Times New Roman" w:hAnsi="Times New Roman" w:cs="Google Sans"/>
          <w:bCs/>
          <w:color w:val="1B1C1D"/>
          <w:sz w:val="21"/>
          <w:szCs w:val="21"/>
        </w:rPr>
      </w:pPr>
    </w:p>
    <w:p w14:paraId="5370923B" w14:textId="427D134A" w:rsidR="006E6344" w:rsidRDefault="006E6344" w:rsidP="007B157D">
      <w:pPr>
        <w:rPr>
          <w:rFonts w:ascii="Times New Roman" w:hAnsi="Times New Roman" w:cs="Google Sans"/>
          <w:bCs/>
          <w:color w:val="1B1C1D"/>
          <w:sz w:val="21"/>
          <w:szCs w:val="21"/>
        </w:rPr>
      </w:pPr>
    </w:p>
    <w:p w14:paraId="393A0948" w14:textId="5FCD52D1" w:rsidR="006E6344" w:rsidRDefault="006E6344" w:rsidP="007B157D">
      <w:pPr>
        <w:rPr>
          <w:rFonts w:ascii="Times New Roman" w:hAnsi="Times New Roman" w:cs="Google Sans"/>
          <w:bCs/>
          <w:color w:val="1B1C1D"/>
          <w:sz w:val="21"/>
          <w:szCs w:val="21"/>
        </w:rPr>
      </w:pPr>
    </w:p>
    <w:p w14:paraId="716E049C" w14:textId="358CB3D2" w:rsidR="006E6344" w:rsidRDefault="006E6344" w:rsidP="007B157D">
      <w:pPr>
        <w:rPr>
          <w:rFonts w:ascii="Times New Roman" w:hAnsi="Times New Roman" w:cs="Google Sans"/>
          <w:bCs/>
          <w:color w:val="1B1C1D"/>
          <w:sz w:val="21"/>
          <w:szCs w:val="21"/>
        </w:rPr>
      </w:pPr>
    </w:p>
    <w:p w14:paraId="2122E7D4" w14:textId="596419B2" w:rsidR="006E6344" w:rsidRDefault="006E6344" w:rsidP="007B157D">
      <w:pPr>
        <w:rPr>
          <w:rFonts w:ascii="Times New Roman" w:hAnsi="Times New Roman" w:cs="Google Sans"/>
          <w:bCs/>
          <w:color w:val="1B1C1D"/>
          <w:sz w:val="21"/>
          <w:szCs w:val="21"/>
        </w:rPr>
      </w:pPr>
    </w:p>
    <w:p w14:paraId="2D18288B" w14:textId="02A2D85C" w:rsidR="006E6344" w:rsidRDefault="006E6344" w:rsidP="007B157D">
      <w:pPr>
        <w:rPr>
          <w:rFonts w:ascii="Times New Roman" w:hAnsi="Times New Roman" w:cs="Google Sans"/>
          <w:bCs/>
          <w:color w:val="1B1C1D"/>
          <w:sz w:val="21"/>
          <w:szCs w:val="21"/>
        </w:rPr>
      </w:pPr>
    </w:p>
    <w:p w14:paraId="3C756F44" w14:textId="7387E5B1" w:rsidR="006E6344" w:rsidRDefault="006E6344" w:rsidP="007B157D">
      <w:pPr>
        <w:rPr>
          <w:rFonts w:ascii="Times New Roman" w:hAnsi="Times New Roman" w:cs="Google Sans"/>
          <w:bCs/>
          <w:color w:val="1B1C1D"/>
          <w:sz w:val="21"/>
          <w:szCs w:val="21"/>
        </w:rPr>
      </w:pPr>
    </w:p>
    <w:p w14:paraId="56E7946A" w14:textId="23B81FB1" w:rsidR="006E6344" w:rsidRDefault="006E6344" w:rsidP="007B157D">
      <w:pPr>
        <w:rPr>
          <w:rFonts w:ascii="Times New Roman" w:hAnsi="Times New Roman" w:cs="Google Sans"/>
          <w:bCs/>
          <w:color w:val="1B1C1D"/>
          <w:sz w:val="21"/>
          <w:szCs w:val="21"/>
        </w:rPr>
      </w:pPr>
    </w:p>
    <w:p w14:paraId="581C7B4E" w14:textId="6E9A7613" w:rsidR="006E6344" w:rsidRDefault="006E6344" w:rsidP="007B157D">
      <w:pPr>
        <w:rPr>
          <w:rFonts w:ascii="Times New Roman" w:hAnsi="Times New Roman" w:cs="Google Sans"/>
          <w:bCs/>
          <w:color w:val="1B1C1D"/>
          <w:sz w:val="21"/>
          <w:szCs w:val="21"/>
        </w:rPr>
      </w:pPr>
    </w:p>
    <w:p w14:paraId="1154C8A5" w14:textId="7D7CD99E" w:rsidR="006E6344" w:rsidRDefault="006E6344" w:rsidP="007B157D">
      <w:pPr>
        <w:rPr>
          <w:rFonts w:ascii="Times New Roman" w:hAnsi="Times New Roman" w:cs="Google Sans"/>
          <w:bCs/>
          <w:color w:val="1B1C1D"/>
          <w:sz w:val="21"/>
          <w:szCs w:val="21"/>
        </w:rPr>
      </w:pPr>
    </w:p>
    <w:p w14:paraId="7116BBCD" w14:textId="2CEBCA59" w:rsidR="006E6344" w:rsidRDefault="006E6344" w:rsidP="007B157D">
      <w:pPr>
        <w:rPr>
          <w:rFonts w:ascii="Times New Roman" w:hAnsi="Times New Roman" w:cs="Google Sans"/>
          <w:bCs/>
          <w:color w:val="1B1C1D"/>
          <w:sz w:val="21"/>
          <w:szCs w:val="21"/>
        </w:rPr>
      </w:pPr>
    </w:p>
    <w:p w14:paraId="35FB4B18" w14:textId="4F7C8483" w:rsidR="006E6344" w:rsidRDefault="006E6344" w:rsidP="007B157D">
      <w:pPr>
        <w:rPr>
          <w:rFonts w:ascii="Times New Roman" w:hAnsi="Times New Roman" w:cs="Google Sans"/>
          <w:bCs/>
          <w:color w:val="1B1C1D"/>
          <w:sz w:val="21"/>
          <w:szCs w:val="21"/>
        </w:rPr>
      </w:pPr>
    </w:p>
    <w:p w14:paraId="3BFA0C0C" w14:textId="31D8212D" w:rsidR="006E6344" w:rsidRDefault="006E6344" w:rsidP="007B157D">
      <w:pPr>
        <w:rPr>
          <w:rFonts w:ascii="Times New Roman" w:hAnsi="Times New Roman" w:cs="Google Sans"/>
          <w:bCs/>
          <w:color w:val="1B1C1D"/>
          <w:sz w:val="21"/>
          <w:szCs w:val="21"/>
        </w:rPr>
      </w:pPr>
    </w:p>
    <w:p w14:paraId="42C14A1F" w14:textId="602C6374" w:rsidR="006E6344" w:rsidRDefault="006E6344" w:rsidP="007B157D">
      <w:pPr>
        <w:rPr>
          <w:rFonts w:ascii="Times New Roman" w:hAnsi="Times New Roman" w:cs="Google Sans"/>
          <w:bCs/>
          <w:color w:val="1B1C1D"/>
          <w:sz w:val="21"/>
          <w:szCs w:val="21"/>
        </w:rPr>
      </w:pPr>
    </w:p>
    <w:p w14:paraId="10DEFC72" w14:textId="77777777" w:rsidR="00407DD0" w:rsidRDefault="00407DD0" w:rsidP="007B157D">
      <w:pPr>
        <w:rPr>
          <w:rFonts w:ascii="Times New Roman" w:hAnsi="Times New Roman" w:cs="Google Sans"/>
          <w:bCs/>
          <w:color w:val="1B1C1D"/>
          <w:sz w:val="21"/>
          <w:szCs w:val="21"/>
        </w:rPr>
      </w:pPr>
    </w:p>
    <w:p w14:paraId="6EAEA204" w14:textId="77777777" w:rsidR="00407DD0" w:rsidRDefault="00407DD0" w:rsidP="007B157D">
      <w:pPr>
        <w:rPr>
          <w:rFonts w:ascii="Times New Roman" w:hAnsi="Times New Roman" w:cs="Google Sans"/>
          <w:bCs/>
          <w:color w:val="1B1C1D"/>
          <w:sz w:val="21"/>
          <w:szCs w:val="21"/>
        </w:rPr>
      </w:pPr>
    </w:p>
    <w:p w14:paraId="19A52F33" w14:textId="2EE3DDBA" w:rsidR="00AC23E2" w:rsidRDefault="00AC23E2" w:rsidP="007B157D">
      <w:pPr>
        <w:rPr>
          <w:rFonts w:ascii="Times New Roman" w:hAnsi="Times New Roman" w:cs="Google Sans"/>
          <w:bCs/>
          <w:color w:val="1B1C1D"/>
          <w:sz w:val="21"/>
          <w:szCs w:val="21"/>
        </w:rPr>
      </w:pPr>
    </w:p>
    <w:p w14:paraId="1D7B741F" w14:textId="6FE67596" w:rsidR="00AC23E2" w:rsidRPr="008E021F" w:rsidRDefault="00AC23E2" w:rsidP="007B157D">
      <w:pPr>
        <w:rPr>
          <w:rFonts w:ascii="Times New Roman" w:hAnsi="Times New Roman" w:cs="Google Sans"/>
          <w:bCs/>
          <w:color w:val="1B1C1D"/>
          <w:sz w:val="21"/>
          <w:szCs w:val="21"/>
        </w:rPr>
      </w:pPr>
      <w:r>
        <w:rPr>
          <w:rFonts w:ascii="Times New Roman" w:hAnsi="Times New Roman" w:cs="Google Sans" w:hint="eastAsia"/>
          <w:bCs/>
          <w:color w:val="1B1C1D"/>
          <w:sz w:val="21"/>
          <w:szCs w:val="21"/>
        </w:rPr>
        <w:t>【カットオフ値について】</w:t>
      </w:r>
      <w:r w:rsidR="008E021F">
        <w:rPr>
          <w:rFonts w:ascii="Times New Roman" w:hAnsi="Times New Roman" w:cs="Google Sans" w:hint="eastAsia"/>
          <w:bCs/>
          <w:color w:val="1B1C1D"/>
          <w:sz w:val="21"/>
          <w:szCs w:val="21"/>
        </w:rPr>
        <w:t>以下、吉田先生のご説明です。</w:t>
      </w:r>
    </w:p>
    <w:p w14:paraId="74655950" w14:textId="05BCA2E4" w:rsidR="006E6344" w:rsidRDefault="008E021F" w:rsidP="007B157D">
      <w:pPr>
        <w:rPr>
          <w:rFonts w:ascii="Times New Roman" w:hAnsi="Times New Roman" w:cs="Google Sans"/>
          <w:bCs/>
          <w:color w:val="1B1C1D"/>
          <w:sz w:val="21"/>
          <w:szCs w:val="21"/>
        </w:rPr>
      </w:pPr>
      <w:r>
        <w:rPr>
          <w:rFonts w:ascii="Times New Roman" w:hAnsi="Times New Roman" w:cs="Google Sans" w:hint="eastAsia"/>
          <w:bCs/>
          <w:noProof/>
          <w:color w:val="1B1C1D"/>
          <w:sz w:val="21"/>
          <w:szCs w:val="21"/>
        </w:rPr>
        <mc:AlternateContent>
          <mc:Choice Requires="wps">
            <w:drawing>
              <wp:anchor distT="0" distB="0" distL="114300" distR="114300" simplePos="0" relativeHeight="251661312" behindDoc="0" locked="0" layoutInCell="1" allowOverlap="1" wp14:anchorId="36D1FD66" wp14:editId="5BCC8348">
                <wp:simplePos x="0" y="0"/>
                <wp:positionH relativeFrom="column">
                  <wp:posOffset>-28575</wp:posOffset>
                </wp:positionH>
                <wp:positionV relativeFrom="paragraph">
                  <wp:posOffset>38100</wp:posOffset>
                </wp:positionV>
                <wp:extent cx="6372225" cy="2476500"/>
                <wp:effectExtent l="0" t="0" r="28575" b="19050"/>
                <wp:wrapNone/>
                <wp:docPr id="1162713634" name="テキスト ボックス 4"/>
                <wp:cNvGraphicFramePr/>
                <a:graphic xmlns:a="http://schemas.openxmlformats.org/drawingml/2006/main">
                  <a:graphicData uri="http://schemas.microsoft.com/office/word/2010/wordprocessingShape">
                    <wps:wsp>
                      <wps:cNvSpPr txBox="1"/>
                      <wps:spPr>
                        <a:xfrm>
                          <a:off x="0" y="0"/>
                          <a:ext cx="6372225" cy="2476500"/>
                        </a:xfrm>
                        <a:prstGeom prst="rect">
                          <a:avLst/>
                        </a:prstGeom>
                        <a:solidFill>
                          <a:schemeClr val="lt1"/>
                        </a:solidFill>
                        <a:ln w="6350">
                          <a:solidFill>
                            <a:prstClr val="black"/>
                          </a:solidFill>
                        </a:ln>
                      </wps:spPr>
                      <wps:txbx>
                        <w:txbxContent>
                          <w:p w14:paraId="00982CCA"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もともと、今回推定したカットオフ値は</w:t>
                            </w:r>
                          </w:p>
                          <w:p w14:paraId="68FAEA5E" w14:textId="77777777" w:rsidR="008E021F" w:rsidRPr="00434AB3" w:rsidRDefault="008E021F" w:rsidP="008E021F">
                            <w:pPr>
                              <w:rPr>
                                <w:rFonts w:ascii="Times New Roman" w:hAnsi="Times New Roman" w:cs="Google Sans"/>
                                <w:bCs/>
                                <w:color w:val="1B1C1D"/>
                                <w:sz w:val="21"/>
                                <w:szCs w:val="21"/>
                              </w:rPr>
                            </w:pPr>
                          </w:p>
                          <w:p w14:paraId="7CFDFFB2"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・入門・初級</w:t>
                            </w:r>
                            <w:r w:rsidRPr="00434AB3">
                              <w:rPr>
                                <w:rFonts w:ascii="Times New Roman" w:hAnsi="Times New Roman" w:cs="Google Sans"/>
                                <w:bCs/>
                                <w:color w:val="1B1C1D"/>
                                <w:sz w:val="21"/>
                                <w:szCs w:val="21"/>
                              </w:rPr>
                              <w:t xml:space="preserve"> - </w:t>
                            </w:r>
                            <w:r w:rsidRPr="00434AB3">
                              <w:rPr>
                                <w:rFonts w:ascii="Times New Roman" w:hAnsi="Times New Roman" w:cs="Google Sans"/>
                                <w:bCs/>
                                <w:color w:val="1B1C1D"/>
                                <w:sz w:val="21"/>
                                <w:szCs w:val="21"/>
                              </w:rPr>
                              <w:t>中級の間：</w:t>
                            </w:r>
                            <w:r w:rsidRPr="00434AB3">
                              <w:rPr>
                                <w:rFonts w:ascii="Times New Roman" w:hAnsi="Times New Roman" w:cs="Google Sans"/>
                                <w:bCs/>
                                <w:color w:val="1B1C1D"/>
                                <w:sz w:val="21"/>
                                <w:szCs w:val="21"/>
                              </w:rPr>
                              <w:t>52.5</w:t>
                            </w:r>
                            <w:r w:rsidRPr="00434AB3">
                              <w:rPr>
                                <w:rFonts w:ascii="Times New Roman" w:hAnsi="Times New Roman" w:cs="Google Sans"/>
                                <w:bCs/>
                                <w:color w:val="1B1C1D"/>
                                <w:sz w:val="21"/>
                                <w:szCs w:val="21"/>
                              </w:rPr>
                              <w:t>点</w:t>
                            </w:r>
                            <w:r w:rsidRPr="00434AB3">
                              <w:rPr>
                                <w:rFonts w:ascii="Times New Roman" w:hAnsi="Times New Roman" w:cs="Google Sans"/>
                                <w:bCs/>
                                <w:color w:val="1B1C1D"/>
                                <w:sz w:val="21"/>
                                <w:szCs w:val="21"/>
                              </w:rPr>
                              <w:t>(50</w:t>
                            </w:r>
                            <w:r w:rsidRPr="00434AB3">
                              <w:rPr>
                                <w:rFonts w:ascii="Times New Roman" w:hAnsi="Times New Roman" w:cs="Google Sans"/>
                                <w:bCs/>
                                <w:color w:val="1B1C1D"/>
                                <w:sz w:val="21"/>
                                <w:szCs w:val="21"/>
                              </w:rPr>
                              <w:t>点に丸め</w:t>
                            </w:r>
                            <w:r w:rsidRPr="00434AB3">
                              <w:rPr>
                                <w:rFonts w:ascii="Times New Roman" w:hAnsi="Times New Roman" w:cs="Google Sans"/>
                                <w:bCs/>
                                <w:color w:val="1B1C1D"/>
                                <w:sz w:val="21"/>
                                <w:szCs w:val="21"/>
                              </w:rPr>
                              <w:t>)</w:t>
                            </w:r>
                          </w:p>
                          <w:p w14:paraId="37475C61"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・中級</w:t>
                            </w:r>
                            <w:r w:rsidRPr="00434AB3">
                              <w:rPr>
                                <w:rFonts w:ascii="Times New Roman" w:hAnsi="Times New Roman" w:cs="Google Sans"/>
                                <w:bCs/>
                                <w:color w:val="1B1C1D"/>
                                <w:sz w:val="21"/>
                                <w:szCs w:val="21"/>
                              </w:rPr>
                              <w:t xml:space="preserve"> - </w:t>
                            </w:r>
                            <w:r w:rsidRPr="00434AB3">
                              <w:rPr>
                                <w:rFonts w:ascii="Times New Roman" w:hAnsi="Times New Roman" w:cs="Google Sans"/>
                                <w:bCs/>
                                <w:color w:val="1B1C1D"/>
                                <w:sz w:val="21"/>
                                <w:szCs w:val="21"/>
                              </w:rPr>
                              <w:t>上級の間：</w:t>
                            </w:r>
                            <w:r w:rsidRPr="00434AB3">
                              <w:rPr>
                                <w:rFonts w:ascii="Times New Roman" w:hAnsi="Times New Roman" w:cs="Google Sans"/>
                                <w:bCs/>
                                <w:color w:val="1B1C1D"/>
                                <w:sz w:val="21"/>
                                <w:szCs w:val="21"/>
                              </w:rPr>
                              <w:t>86.5</w:t>
                            </w:r>
                            <w:r w:rsidRPr="00434AB3">
                              <w:rPr>
                                <w:rFonts w:ascii="Times New Roman" w:hAnsi="Times New Roman" w:cs="Google Sans"/>
                                <w:bCs/>
                                <w:color w:val="1B1C1D"/>
                                <w:sz w:val="21"/>
                                <w:szCs w:val="21"/>
                              </w:rPr>
                              <w:t>点</w:t>
                            </w:r>
                            <w:r w:rsidRPr="00434AB3">
                              <w:rPr>
                                <w:rFonts w:ascii="Times New Roman" w:hAnsi="Times New Roman" w:cs="Google Sans"/>
                                <w:bCs/>
                                <w:color w:val="1B1C1D"/>
                                <w:sz w:val="21"/>
                                <w:szCs w:val="21"/>
                              </w:rPr>
                              <w:t>(85</w:t>
                            </w:r>
                            <w:r w:rsidRPr="00434AB3">
                              <w:rPr>
                                <w:rFonts w:ascii="Times New Roman" w:hAnsi="Times New Roman" w:cs="Google Sans"/>
                                <w:bCs/>
                                <w:color w:val="1B1C1D"/>
                                <w:sz w:val="21"/>
                                <w:szCs w:val="21"/>
                              </w:rPr>
                              <w:t>点に丸める</w:t>
                            </w:r>
                            <w:r w:rsidRPr="00434AB3">
                              <w:rPr>
                                <w:rFonts w:ascii="Times New Roman" w:hAnsi="Times New Roman" w:cs="Google Sans"/>
                                <w:bCs/>
                                <w:color w:val="1B1C1D"/>
                                <w:sz w:val="21"/>
                                <w:szCs w:val="21"/>
                              </w:rPr>
                              <w:t>)</w:t>
                            </w:r>
                          </w:p>
                          <w:p w14:paraId="47AFD3DF" w14:textId="77777777" w:rsidR="008E021F" w:rsidRPr="00434AB3" w:rsidRDefault="008E021F" w:rsidP="008E021F">
                            <w:pPr>
                              <w:rPr>
                                <w:rFonts w:ascii="Times New Roman" w:hAnsi="Times New Roman" w:cs="Google Sans"/>
                                <w:bCs/>
                                <w:color w:val="1B1C1D"/>
                                <w:sz w:val="21"/>
                                <w:szCs w:val="21"/>
                              </w:rPr>
                            </w:pPr>
                          </w:p>
                          <w:p w14:paraId="3F5FFBA9"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となっていましたので、実際には</w:t>
                            </w:r>
                            <w:r w:rsidRPr="00434AB3">
                              <w:rPr>
                                <w:rFonts w:ascii="Times New Roman" w:hAnsi="Times New Roman" w:cs="Google Sans"/>
                                <w:bCs/>
                                <w:color w:val="1B1C1D"/>
                                <w:sz w:val="21"/>
                                <w:szCs w:val="21"/>
                              </w:rPr>
                              <w:t>1</w:t>
                            </w:r>
                            <w:r w:rsidRPr="00434AB3">
                              <w:rPr>
                                <w:rFonts w:ascii="Times New Roman" w:hAnsi="Times New Roman" w:cs="Google Sans"/>
                                <w:bCs/>
                                <w:color w:val="1B1C1D"/>
                                <w:sz w:val="21"/>
                                <w:szCs w:val="21"/>
                              </w:rPr>
                              <w:t>点以上すでに丸めています。</w:t>
                            </w:r>
                          </w:p>
                          <w:p w14:paraId="60466094" w14:textId="77777777" w:rsidR="008E021F" w:rsidRPr="00434AB3" w:rsidRDefault="008E021F" w:rsidP="008E021F">
                            <w:pPr>
                              <w:rPr>
                                <w:rFonts w:ascii="Times New Roman" w:hAnsi="Times New Roman" w:cs="Google Sans"/>
                                <w:bCs/>
                                <w:color w:val="1B1C1D"/>
                                <w:sz w:val="21"/>
                                <w:szCs w:val="21"/>
                                <w:u w:val="single"/>
                              </w:rPr>
                            </w:pPr>
                            <w:r w:rsidRPr="00434AB3">
                              <w:rPr>
                                <w:rFonts w:ascii="Times New Roman" w:hAnsi="Times New Roman" w:cs="Google Sans"/>
                                <w:bCs/>
                                <w:color w:val="1B1C1D"/>
                                <w:sz w:val="21"/>
                                <w:szCs w:val="21"/>
                                <w:u w:val="single"/>
                              </w:rPr>
                              <w:t>厳密な数値を使ったとしても、データが変わってしまえば多少の変動が予想されますので、このようにしました。</w:t>
                            </w:r>
                          </w:p>
                          <w:p w14:paraId="06F3F3F9"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したがって、</w:t>
                            </w:r>
                            <w:r w:rsidRPr="00434AB3">
                              <w:rPr>
                                <w:rFonts w:ascii="Times New Roman" w:hAnsi="Times New Roman" w:cs="Google Sans"/>
                                <w:bCs/>
                                <w:color w:val="1B1C1D"/>
                                <w:sz w:val="21"/>
                                <w:szCs w:val="21"/>
                                <w:u w:val="single"/>
                              </w:rPr>
                              <w:t>カットオフ値が上側、下側のどちらに含まれるかも、誤差の範囲内</w:t>
                            </w:r>
                            <w:r w:rsidRPr="00434AB3">
                              <w:rPr>
                                <w:rFonts w:ascii="Times New Roman" w:hAnsi="Times New Roman" w:cs="Google Sans"/>
                                <w:bCs/>
                                <w:color w:val="1B1C1D"/>
                                <w:sz w:val="21"/>
                                <w:szCs w:val="21"/>
                              </w:rPr>
                              <w:t>と考えます。</w:t>
                            </w:r>
                          </w:p>
                          <w:p w14:paraId="57E341A4" w14:textId="6595288C"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先生がお示しになった運用</w:t>
                            </w:r>
                            <w:r w:rsidR="004365E8">
                              <w:rPr>
                                <w:rFonts w:ascii="Times New Roman" w:hAnsi="Times New Roman" w:cs="Google Sans" w:hint="eastAsia"/>
                                <w:bCs/>
                                <w:color w:val="1B1C1D"/>
                                <w:sz w:val="21"/>
                                <w:szCs w:val="21"/>
                              </w:rPr>
                              <w:t>（中村注：【レベル分け対応（概要）】）</w:t>
                            </w:r>
                            <w:r w:rsidRPr="00434AB3">
                              <w:rPr>
                                <w:rFonts w:ascii="Times New Roman" w:hAnsi="Times New Roman" w:cs="Google Sans"/>
                                <w:bCs/>
                                <w:color w:val="1B1C1D"/>
                                <w:sz w:val="21"/>
                                <w:szCs w:val="21"/>
                              </w:rPr>
                              <w:t>で問題ないものと思われます。</w:t>
                            </w:r>
                          </w:p>
                          <w:p w14:paraId="445A1488" w14:textId="77777777" w:rsidR="008E021F" w:rsidRPr="00434AB3" w:rsidRDefault="008E021F" w:rsidP="008E021F">
                            <w:pPr>
                              <w:rPr>
                                <w:rFonts w:ascii="Times New Roman" w:hAnsi="Times New Roman" w:cs="Google Sans"/>
                                <w:bCs/>
                                <w:color w:val="1B1C1D"/>
                                <w:sz w:val="21"/>
                                <w:szCs w:val="21"/>
                              </w:rPr>
                            </w:pPr>
                          </w:p>
                          <w:p w14:paraId="4ED28B15"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繰り返しになりますが、</w:t>
                            </w:r>
                            <w:r w:rsidRPr="00434AB3">
                              <w:rPr>
                                <w:rFonts w:ascii="Times New Roman" w:hAnsi="Times New Roman" w:cs="Google Sans"/>
                                <w:bCs/>
                                <w:color w:val="1B1C1D"/>
                                <w:sz w:val="21"/>
                                <w:szCs w:val="21"/>
                              </w:rPr>
                              <w:t>SPOT</w:t>
                            </w:r>
                            <w:r w:rsidRPr="00434AB3">
                              <w:rPr>
                                <w:rFonts w:ascii="Times New Roman" w:hAnsi="Times New Roman" w:cs="Google Sans"/>
                                <w:bCs/>
                                <w:color w:val="1B1C1D"/>
                                <w:sz w:val="21"/>
                                <w:szCs w:val="21"/>
                              </w:rPr>
                              <w:t>とは完全に互換しているわけでなく、</w:t>
                            </w:r>
                          </w:p>
                          <w:p w14:paraId="629A8F85" w14:textId="665823E6" w:rsidR="008E021F" w:rsidRPr="008E021F" w:rsidRDefault="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u w:val="single"/>
                              </w:rPr>
                              <w:t>かんたん日本語テストからの</w:t>
                            </w:r>
                            <w:r w:rsidRPr="00434AB3">
                              <w:rPr>
                                <w:rFonts w:ascii="Times New Roman" w:hAnsi="Times New Roman" w:cs="Google Sans"/>
                                <w:bCs/>
                                <w:color w:val="1B1C1D"/>
                                <w:sz w:val="21"/>
                                <w:szCs w:val="21"/>
                                <w:u w:val="single"/>
                              </w:rPr>
                              <w:t>SPOT</w:t>
                            </w:r>
                            <w:r w:rsidRPr="00434AB3">
                              <w:rPr>
                                <w:rFonts w:ascii="Times New Roman" w:hAnsi="Times New Roman" w:cs="Google Sans"/>
                                <w:bCs/>
                                <w:color w:val="1B1C1D"/>
                                <w:sz w:val="21"/>
                                <w:szCs w:val="21"/>
                                <w:u w:val="single"/>
                              </w:rPr>
                              <w:t>レベルの予測率はおおむね</w:t>
                            </w:r>
                            <w:r w:rsidRPr="00434AB3">
                              <w:rPr>
                                <w:rFonts w:ascii="Times New Roman" w:hAnsi="Times New Roman" w:cs="Google Sans"/>
                                <w:bCs/>
                                <w:color w:val="1B1C1D"/>
                                <w:sz w:val="21"/>
                                <w:szCs w:val="21"/>
                                <w:u w:val="single"/>
                              </w:rPr>
                              <w:t>70%</w:t>
                            </w:r>
                            <w:r w:rsidRPr="00434AB3">
                              <w:rPr>
                                <w:rFonts w:ascii="Times New Roman" w:hAnsi="Times New Roman" w:cs="Google Sans"/>
                                <w:bCs/>
                                <w:color w:val="1B1C1D"/>
                                <w:sz w:val="21"/>
                                <w:szCs w:val="21"/>
                                <w:u w:val="single"/>
                              </w:rPr>
                              <w:t>〜</w:t>
                            </w:r>
                            <w:r w:rsidRPr="00434AB3">
                              <w:rPr>
                                <w:rFonts w:ascii="Times New Roman" w:hAnsi="Times New Roman" w:cs="Google Sans"/>
                                <w:bCs/>
                                <w:color w:val="1B1C1D"/>
                                <w:sz w:val="21"/>
                                <w:szCs w:val="21"/>
                                <w:u w:val="single"/>
                              </w:rPr>
                              <w:t>80%</w:t>
                            </w:r>
                            <w:r w:rsidRPr="00434AB3">
                              <w:rPr>
                                <w:rFonts w:ascii="Times New Roman" w:hAnsi="Times New Roman" w:cs="Google Sans"/>
                                <w:bCs/>
                                <w:color w:val="1B1C1D"/>
                                <w:sz w:val="21"/>
                                <w:szCs w:val="21"/>
                              </w:rPr>
                              <w:t>といったところです。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D1FD66" id="_x0000_t202" coordsize="21600,21600" o:spt="202" path="m,l,21600r21600,l21600,xe">
                <v:stroke joinstyle="miter"/>
                <v:path gradientshapeok="t" o:connecttype="rect"/>
              </v:shapetype>
              <v:shape id="テキスト ボックス 4" o:spid="_x0000_s1028" type="#_x0000_t202" style="position:absolute;margin-left:-2.25pt;margin-top:3pt;width:501.75pt;height:1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" fillcolor="white [3201]" strokeweight=".5pt">
                <v:textbox>
                  <w:txbxContent>
                    <w:p w14:paraId="00982CCA"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もともと、今回推定したカットオフ値は</w:t>
                      </w:r>
                    </w:p>
                    <w:p w14:paraId="68FAEA5E" w14:textId="77777777" w:rsidR="008E021F" w:rsidRPr="00434AB3" w:rsidRDefault="008E021F" w:rsidP="008E021F">
                      <w:pPr>
                        <w:rPr>
                          <w:rFonts w:ascii="Times New Roman" w:hAnsi="Times New Roman" w:cs="Google Sans"/>
                          <w:bCs/>
                          <w:color w:val="1B1C1D"/>
                          <w:sz w:val="21"/>
                          <w:szCs w:val="21"/>
                        </w:rPr>
                      </w:pPr>
                    </w:p>
                    <w:p w14:paraId="7CFDFFB2"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・入門・初級</w:t>
                      </w:r>
                      <w:r w:rsidRPr="00434AB3">
                        <w:rPr>
                          <w:rFonts w:ascii="Times New Roman" w:hAnsi="Times New Roman" w:cs="Google Sans"/>
                          <w:bCs/>
                          <w:color w:val="1B1C1D"/>
                          <w:sz w:val="21"/>
                          <w:szCs w:val="21"/>
                        </w:rPr>
                        <w:t xml:space="preserve"> - </w:t>
                      </w:r>
                      <w:r w:rsidRPr="00434AB3">
                        <w:rPr>
                          <w:rFonts w:ascii="Times New Roman" w:hAnsi="Times New Roman" w:cs="Google Sans"/>
                          <w:bCs/>
                          <w:color w:val="1B1C1D"/>
                          <w:sz w:val="21"/>
                          <w:szCs w:val="21"/>
                        </w:rPr>
                        <w:t>中級の間：</w:t>
                      </w:r>
                      <w:r w:rsidRPr="00434AB3">
                        <w:rPr>
                          <w:rFonts w:ascii="Times New Roman" w:hAnsi="Times New Roman" w:cs="Google Sans"/>
                          <w:bCs/>
                          <w:color w:val="1B1C1D"/>
                          <w:sz w:val="21"/>
                          <w:szCs w:val="21"/>
                        </w:rPr>
                        <w:t>52.5</w:t>
                      </w:r>
                      <w:r w:rsidRPr="00434AB3">
                        <w:rPr>
                          <w:rFonts w:ascii="Times New Roman" w:hAnsi="Times New Roman" w:cs="Google Sans"/>
                          <w:bCs/>
                          <w:color w:val="1B1C1D"/>
                          <w:sz w:val="21"/>
                          <w:szCs w:val="21"/>
                        </w:rPr>
                        <w:t>点</w:t>
                      </w:r>
                      <w:r w:rsidRPr="00434AB3">
                        <w:rPr>
                          <w:rFonts w:ascii="Times New Roman" w:hAnsi="Times New Roman" w:cs="Google Sans"/>
                          <w:bCs/>
                          <w:color w:val="1B1C1D"/>
                          <w:sz w:val="21"/>
                          <w:szCs w:val="21"/>
                        </w:rPr>
                        <w:t>(50</w:t>
                      </w:r>
                      <w:r w:rsidRPr="00434AB3">
                        <w:rPr>
                          <w:rFonts w:ascii="Times New Roman" w:hAnsi="Times New Roman" w:cs="Google Sans"/>
                          <w:bCs/>
                          <w:color w:val="1B1C1D"/>
                          <w:sz w:val="21"/>
                          <w:szCs w:val="21"/>
                        </w:rPr>
                        <w:t>点に丸め</w:t>
                      </w:r>
                      <w:r w:rsidRPr="00434AB3">
                        <w:rPr>
                          <w:rFonts w:ascii="Times New Roman" w:hAnsi="Times New Roman" w:cs="Google Sans"/>
                          <w:bCs/>
                          <w:color w:val="1B1C1D"/>
                          <w:sz w:val="21"/>
                          <w:szCs w:val="21"/>
                        </w:rPr>
                        <w:t>)</w:t>
                      </w:r>
                    </w:p>
                    <w:p w14:paraId="37475C61"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・中級</w:t>
                      </w:r>
                      <w:r w:rsidRPr="00434AB3">
                        <w:rPr>
                          <w:rFonts w:ascii="Times New Roman" w:hAnsi="Times New Roman" w:cs="Google Sans"/>
                          <w:bCs/>
                          <w:color w:val="1B1C1D"/>
                          <w:sz w:val="21"/>
                          <w:szCs w:val="21"/>
                        </w:rPr>
                        <w:t xml:space="preserve"> - </w:t>
                      </w:r>
                      <w:r w:rsidRPr="00434AB3">
                        <w:rPr>
                          <w:rFonts w:ascii="Times New Roman" w:hAnsi="Times New Roman" w:cs="Google Sans"/>
                          <w:bCs/>
                          <w:color w:val="1B1C1D"/>
                          <w:sz w:val="21"/>
                          <w:szCs w:val="21"/>
                        </w:rPr>
                        <w:t>上級の間：</w:t>
                      </w:r>
                      <w:r w:rsidRPr="00434AB3">
                        <w:rPr>
                          <w:rFonts w:ascii="Times New Roman" w:hAnsi="Times New Roman" w:cs="Google Sans"/>
                          <w:bCs/>
                          <w:color w:val="1B1C1D"/>
                          <w:sz w:val="21"/>
                          <w:szCs w:val="21"/>
                        </w:rPr>
                        <w:t>86.5</w:t>
                      </w:r>
                      <w:r w:rsidRPr="00434AB3">
                        <w:rPr>
                          <w:rFonts w:ascii="Times New Roman" w:hAnsi="Times New Roman" w:cs="Google Sans"/>
                          <w:bCs/>
                          <w:color w:val="1B1C1D"/>
                          <w:sz w:val="21"/>
                          <w:szCs w:val="21"/>
                        </w:rPr>
                        <w:t>点</w:t>
                      </w:r>
                      <w:r w:rsidRPr="00434AB3">
                        <w:rPr>
                          <w:rFonts w:ascii="Times New Roman" w:hAnsi="Times New Roman" w:cs="Google Sans"/>
                          <w:bCs/>
                          <w:color w:val="1B1C1D"/>
                          <w:sz w:val="21"/>
                          <w:szCs w:val="21"/>
                        </w:rPr>
                        <w:t>(85</w:t>
                      </w:r>
                      <w:r w:rsidRPr="00434AB3">
                        <w:rPr>
                          <w:rFonts w:ascii="Times New Roman" w:hAnsi="Times New Roman" w:cs="Google Sans"/>
                          <w:bCs/>
                          <w:color w:val="1B1C1D"/>
                          <w:sz w:val="21"/>
                          <w:szCs w:val="21"/>
                        </w:rPr>
                        <w:t>点に丸める</w:t>
                      </w:r>
                      <w:r w:rsidRPr="00434AB3">
                        <w:rPr>
                          <w:rFonts w:ascii="Times New Roman" w:hAnsi="Times New Roman" w:cs="Google Sans"/>
                          <w:bCs/>
                          <w:color w:val="1B1C1D"/>
                          <w:sz w:val="21"/>
                          <w:szCs w:val="21"/>
                        </w:rPr>
                        <w:t>)</w:t>
                      </w:r>
                    </w:p>
                    <w:p w14:paraId="47AFD3DF" w14:textId="77777777" w:rsidR="008E021F" w:rsidRPr="00434AB3" w:rsidRDefault="008E021F" w:rsidP="008E021F">
                      <w:pPr>
                        <w:rPr>
                          <w:rFonts w:ascii="Times New Roman" w:hAnsi="Times New Roman" w:cs="Google Sans"/>
                          <w:bCs/>
                          <w:color w:val="1B1C1D"/>
                          <w:sz w:val="21"/>
                          <w:szCs w:val="21"/>
                        </w:rPr>
                      </w:pPr>
                    </w:p>
                    <w:p w14:paraId="3F5FFBA9"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となっていましたので、実際には</w:t>
                      </w:r>
                      <w:r w:rsidRPr="00434AB3">
                        <w:rPr>
                          <w:rFonts w:ascii="Times New Roman" w:hAnsi="Times New Roman" w:cs="Google Sans"/>
                          <w:bCs/>
                          <w:color w:val="1B1C1D"/>
                          <w:sz w:val="21"/>
                          <w:szCs w:val="21"/>
                        </w:rPr>
                        <w:t>1</w:t>
                      </w:r>
                      <w:r w:rsidRPr="00434AB3">
                        <w:rPr>
                          <w:rFonts w:ascii="Times New Roman" w:hAnsi="Times New Roman" w:cs="Google Sans"/>
                          <w:bCs/>
                          <w:color w:val="1B1C1D"/>
                          <w:sz w:val="21"/>
                          <w:szCs w:val="21"/>
                        </w:rPr>
                        <w:t>点以上すでに丸めています。</w:t>
                      </w:r>
                    </w:p>
                    <w:p w14:paraId="60466094" w14:textId="77777777" w:rsidR="008E021F" w:rsidRPr="00434AB3" w:rsidRDefault="008E021F" w:rsidP="008E021F">
                      <w:pPr>
                        <w:rPr>
                          <w:rFonts w:ascii="Times New Roman" w:hAnsi="Times New Roman" w:cs="Google Sans"/>
                          <w:bCs/>
                          <w:color w:val="1B1C1D"/>
                          <w:sz w:val="21"/>
                          <w:szCs w:val="21"/>
                          <w:u w:val="single"/>
                        </w:rPr>
                      </w:pPr>
                      <w:r w:rsidRPr="00434AB3">
                        <w:rPr>
                          <w:rFonts w:ascii="Times New Roman" w:hAnsi="Times New Roman" w:cs="Google Sans"/>
                          <w:bCs/>
                          <w:color w:val="1B1C1D"/>
                          <w:sz w:val="21"/>
                          <w:szCs w:val="21"/>
                          <w:u w:val="single"/>
                        </w:rPr>
                        <w:t>厳密な数値を使ったとしても、データが変わってしまえば多少の変動が予想されますので、このようにしました。</w:t>
                      </w:r>
                    </w:p>
                    <w:p w14:paraId="06F3F3F9"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したがって、</w:t>
                      </w:r>
                      <w:r w:rsidRPr="00434AB3">
                        <w:rPr>
                          <w:rFonts w:ascii="Times New Roman" w:hAnsi="Times New Roman" w:cs="Google Sans"/>
                          <w:bCs/>
                          <w:color w:val="1B1C1D"/>
                          <w:sz w:val="21"/>
                          <w:szCs w:val="21"/>
                          <w:u w:val="single"/>
                        </w:rPr>
                        <w:t>カットオフ値が上側、下側のどちらに含まれるかも、誤差の範囲内</w:t>
                      </w:r>
                      <w:r w:rsidRPr="00434AB3">
                        <w:rPr>
                          <w:rFonts w:ascii="Times New Roman" w:hAnsi="Times New Roman" w:cs="Google Sans"/>
                          <w:bCs/>
                          <w:color w:val="1B1C1D"/>
                          <w:sz w:val="21"/>
                          <w:szCs w:val="21"/>
                        </w:rPr>
                        <w:t>と考えます。</w:t>
                      </w:r>
                    </w:p>
                    <w:p w14:paraId="57E341A4" w14:textId="6595288C"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先生がお示しになった運用</w:t>
                      </w:r>
                      <w:r w:rsidR="004365E8">
                        <w:rPr>
                          <w:rFonts w:ascii="Times New Roman" w:hAnsi="Times New Roman" w:cs="Google Sans" w:hint="eastAsia"/>
                          <w:bCs/>
                          <w:color w:val="1B1C1D"/>
                          <w:sz w:val="21"/>
                          <w:szCs w:val="21"/>
                        </w:rPr>
                        <w:t>（中村注：【レベル分け対応（概要）】）</w:t>
                      </w:r>
                      <w:r w:rsidRPr="00434AB3">
                        <w:rPr>
                          <w:rFonts w:ascii="Times New Roman" w:hAnsi="Times New Roman" w:cs="Google Sans"/>
                          <w:bCs/>
                          <w:color w:val="1B1C1D"/>
                          <w:sz w:val="21"/>
                          <w:szCs w:val="21"/>
                        </w:rPr>
                        <w:t>で問題ないものと思われます。</w:t>
                      </w:r>
                    </w:p>
                    <w:p w14:paraId="445A1488" w14:textId="77777777" w:rsidR="008E021F" w:rsidRPr="00434AB3" w:rsidRDefault="008E021F" w:rsidP="008E021F">
                      <w:pPr>
                        <w:rPr>
                          <w:rFonts w:ascii="Times New Roman" w:hAnsi="Times New Roman" w:cs="Google Sans"/>
                          <w:bCs/>
                          <w:color w:val="1B1C1D"/>
                          <w:sz w:val="21"/>
                          <w:szCs w:val="21"/>
                        </w:rPr>
                      </w:pPr>
                    </w:p>
                    <w:p w14:paraId="4ED28B15" w14:textId="77777777" w:rsidR="008E021F" w:rsidRPr="00434AB3" w:rsidRDefault="008E021F" w:rsidP="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rPr>
                        <w:t>繰り返しになりますが、</w:t>
                      </w:r>
                      <w:r w:rsidRPr="00434AB3">
                        <w:rPr>
                          <w:rFonts w:ascii="Times New Roman" w:hAnsi="Times New Roman" w:cs="Google Sans"/>
                          <w:bCs/>
                          <w:color w:val="1B1C1D"/>
                          <w:sz w:val="21"/>
                          <w:szCs w:val="21"/>
                        </w:rPr>
                        <w:t>SPOT</w:t>
                      </w:r>
                      <w:r w:rsidRPr="00434AB3">
                        <w:rPr>
                          <w:rFonts w:ascii="Times New Roman" w:hAnsi="Times New Roman" w:cs="Google Sans"/>
                          <w:bCs/>
                          <w:color w:val="1B1C1D"/>
                          <w:sz w:val="21"/>
                          <w:szCs w:val="21"/>
                        </w:rPr>
                        <w:t>とは完全に互換しているわけでなく、</w:t>
                      </w:r>
                    </w:p>
                    <w:p w14:paraId="629A8F85" w14:textId="665823E6" w:rsidR="008E021F" w:rsidRPr="008E021F" w:rsidRDefault="008E021F">
                      <w:pPr>
                        <w:rPr>
                          <w:rFonts w:ascii="Times New Roman" w:hAnsi="Times New Roman" w:cs="Google Sans"/>
                          <w:bCs/>
                          <w:color w:val="1B1C1D"/>
                          <w:sz w:val="21"/>
                          <w:szCs w:val="21"/>
                        </w:rPr>
                      </w:pPr>
                      <w:r w:rsidRPr="00434AB3">
                        <w:rPr>
                          <w:rFonts w:ascii="Times New Roman" w:hAnsi="Times New Roman" w:cs="Google Sans"/>
                          <w:bCs/>
                          <w:color w:val="1B1C1D"/>
                          <w:sz w:val="21"/>
                          <w:szCs w:val="21"/>
                          <w:u w:val="single"/>
                        </w:rPr>
                        <w:t>かんたん日本語テストからの</w:t>
                      </w:r>
                      <w:r w:rsidRPr="00434AB3">
                        <w:rPr>
                          <w:rFonts w:ascii="Times New Roman" w:hAnsi="Times New Roman" w:cs="Google Sans"/>
                          <w:bCs/>
                          <w:color w:val="1B1C1D"/>
                          <w:sz w:val="21"/>
                          <w:szCs w:val="21"/>
                          <w:u w:val="single"/>
                        </w:rPr>
                        <w:t>SPOT</w:t>
                      </w:r>
                      <w:r w:rsidRPr="00434AB3">
                        <w:rPr>
                          <w:rFonts w:ascii="Times New Roman" w:hAnsi="Times New Roman" w:cs="Google Sans"/>
                          <w:bCs/>
                          <w:color w:val="1B1C1D"/>
                          <w:sz w:val="21"/>
                          <w:szCs w:val="21"/>
                          <w:u w:val="single"/>
                        </w:rPr>
                        <w:t>レベルの予測率はおおむね</w:t>
                      </w:r>
                      <w:r w:rsidRPr="00434AB3">
                        <w:rPr>
                          <w:rFonts w:ascii="Times New Roman" w:hAnsi="Times New Roman" w:cs="Google Sans"/>
                          <w:bCs/>
                          <w:color w:val="1B1C1D"/>
                          <w:sz w:val="21"/>
                          <w:szCs w:val="21"/>
                          <w:u w:val="single"/>
                        </w:rPr>
                        <w:t>70%</w:t>
                      </w:r>
                      <w:r w:rsidRPr="00434AB3">
                        <w:rPr>
                          <w:rFonts w:ascii="Times New Roman" w:hAnsi="Times New Roman" w:cs="Google Sans"/>
                          <w:bCs/>
                          <w:color w:val="1B1C1D"/>
                          <w:sz w:val="21"/>
                          <w:szCs w:val="21"/>
                          <w:u w:val="single"/>
                        </w:rPr>
                        <w:t>〜</w:t>
                      </w:r>
                      <w:r w:rsidRPr="00434AB3">
                        <w:rPr>
                          <w:rFonts w:ascii="Times New Roman" w:hAnsi="Times New Roman" w:cs="Google Sans"/>
                          <w:bCs/>
                          <w:color w:val="1B1C1D"/>
                          <w:sz w:val="21"/>
                          <w:szCs w:val="21"/>
                          <w:u w:val="single"/>
                        </w:rPr>
                        <w:t>80%</w:t>
                      </w:r>
                      <w:r w:rsidRPr="00434AB3">
                        <w:rPr>
                          <w:rFonts w:ascii="Times New Roman" w:hAnsi="Times New Roman" w:cs="Google Sans"/>
                          <w:bCs/>
                          <w:color w:val="1B1C1D"/>
                          <w:sz w:val="21"/>
                          <w:szCs w:val="21"/>
                        </w:rPr>
                        <w:t>といったところです。</w:t>
                      </w:r>
                    </w:p>
                  </w:txbxContent>
                </v:textbox>
              </v:shape>
            </w:pict>
          </mc:Fallback>
        </mc:AlternateContent>
      </w:r>
    </w:p>
    <w:p w14:paraId="18178E45" w14:textId="0E34D767" w:rsidR="008E021F" w:rsidRDefault="008E021F" w:rsidP="007B157D">
      <w:pPr>
        <w:rPr>
          <w:rFonts w:ascii="Times New Roman" w:hAnsi="Times New Roman" w:cs="Google Sans"/>
          <w:bCs/>
          <w:color w:val="1B1C1D"/>
          <w:sz w:val="21"/>
          <w:szCs w:val="21"/>
        </w:rPr>
      </w:pPr>
    </w:p>
    <w:p w14:paraId="20F727A6" w14:textId="77777777" w:rsidR="008E021F" w:rsidRDefault="008E021F" w:rsidP="007B157D">
      <w:pPr>
        <w:rPr>
          <w:rFonts w:ascii="Times New Roman" w:hAnsi="Times New Roman" w:cs="Google Sans"/>
          <w:bCs/>
          <w:color w:val="1B1C1D"/>
          <w:sz w:val="21"/>
          <w:szCs w:val="21"/>
        </w:rPr>
      </w:pPr>
    </w:p>
    <w:p w14:paraId="0224E62C" w14:textId="77777777" w:rsidR="008E021F" w:rsidRDefault="008E021F" w:rsidP="007B157D">
      <w:pPr>
        <w:rPr>
          <w:rFonts w:ascii="Times New Roman" w:hAnsi="Times New Roman" w:cs="Google Sans"/>
          <w:bCs/>
          <w:color w:val="1B1C1D"/>
          <w:sz w:val="21"/>
          <w:szCs w:val="21"/>
        </w:rPr>
      </w:pPr>
    </w:p>
    <w:p w14:paraId="54DB579C" w14:textId="77777777" w:rsidR="008E021F" w:rsidRDefault="008E021F" w:rsidP="007B157D">
      <w:pPr>
        <w:rPr>
          <w:rFonts w:ascii="Times New Roman" w:hAnsi="Times New Roman" w:cs="Google Sans"/>
          <w:bCs/>
          <w:color w:val="1B1C1D"/>
          <w:sz w:val="21"/>
          <w:szCs w:val="21"/>
        </w:rPr>
      </w:pPr>
    </w:p>
    <w:p w14:paraId="521B1FF5" w14:textId="77777777" w:rsidR="008E021F" w:rsidRDefault="008E021F" w:rsidP="007B157D">
      <w:pPr>
        <w:rPr>
          <w:rFonts w:ascii="Times New Roman" w:hAnsi="Times New Roman" w:cs="Google Sans"/>
          <w:bCs/>
          <w:color w:val="1B1C1D"/>
          <w:sz w:val="21"/>
          <w:szCs w:val="21"/>
        </w:rPr>
      </w:pPr>
    </w:p>
    <w:p w14:paraId="5466CA18" w14:textId="77777777" w:rsidR="008E021F" w:rsidRDefault="008E021F" w:rsidP="007B157D">
      <w:pPr>
        <w:rPr>
          <w:rFonts w:ascii="Times New Roman" w:hAnsi="Times New Roman" w:cs="Google Sans"/>
          <w:bCs/>
          <w:color w:val="1B1C1D"/>
          <w:sz w:val="21"/>
          <w:szCs w:val="21"/>
        </w:rPr>
      </w:pPr>
    </w:p>
    <w:p w14:paraId="3E90A71D" w14:textId="77777777" w:rsidR="008E021F" w:rsidRDefault="008E021F" w:rsidP="007B157D">
      <w:pPr>
        <w:rPr>
          <w:rFonts w:ascii="Times New Roman" w:hAnsi="Times New Roman" w:cs="Google Sans"/>
          <w:bCs/>
          <w:color w:val="1B1C1D"/>
          <w:sz w:val="21"/>
          <w:szCs w:val="21"/>
        </w:rPr>
      </w:pPr>
    </w:p>
    <w:p w14:paraId="0100A4EC" w14:textId="77777777" w:rsidR="008E021F" w:rsidRDefault="008E021F" w:rsidP="007B157D">
      <w:pPr>
        <w:rPr>
          <w:rFonts w:ascii="Times New Roman" w:hAnsi="Times New Roman" w:cs="Google Sans"/>
          <w:bCs/>
          <w:color w:val="1B1C1D"/>
          <w:sz w:val="21"/>
          <w:szCs w:val="21"/>
        </w:rPr>
      </w:pPr>
    </w:p>
    <w:p w14:paraId="7674CEDC" w14:textId="77777777" w:rsidR="008E021F" w:rsidRDefault="008E021F" w:rsidP="007B157D">
      <w:pPr>
        <w:rPr>
          <w:rFonts w:ascii="Times New Roman" w:hAnsi="Times New Roman" w:cs="Google Sans"/>
          <w:bCs/>
          <w:color w:val="1B1C1D"/>
          <w:sz w:val="21"/>
          <w:szCs w:val="21"/>
        </w:rPr>
      </w:pPr>
    </w:p>
    <w:p w14:paraId="0CFE7145" w14:textId="77777777" w:rsidR="008E021F" w:rsidRDefault="008E021F" w:rsidP="007B157D">
      <w:pPr>
        <w:rPr>
          <w:rFonts w:ascii="Times New Roman" w:hAnsi="Times New Roman" w:cs="Google Sans"/>
          <w:bCs/>
          <w:color w:val="1B1C1D"/>
          <w:sz w:val="21"/>
          <w:szCs w:val="21"/>
        </w:rPr>
      </w:pPr>
    </w:p>
    <w:p w14:paraId="388F33EC" w14:textId="77777777" w:rsidR="008E021F" w:rsidRDefault="008E021F" w:rsidP="007B157D">
      <w:pPr>
        <w:rPr>
          <w:rFonts w:ascii="Times New Roman" w:hAnsi="Times New Roman" w:cs="Google Sans"/>
          <w:bCs/>
          <w:color w:val="1B1C1D"/>
          <w:sz w:val="21"/>
          <w:szCs w:val="21"/>
        </w:rPr>
      </w:pPr>
    </w:p>
    <w:p w14:paraId="60D9C10D" w14:textId="77777777" w:rsidR="008E021F" w:rsidRDefault="008E021F" w:rsidP="007B157D">
      <w:pPr>
        <w:rPr>
          <w:rFonts w:ascii="Times New Roman" w:hAnsi="Times New Roman" w:cs="Google Sans"/>
          <w:bCs/>
          <w:color w:val="1B1C1D"/>
          <w:sz w:val="21"/>
          <w:szCs w:val="21"/>
        </w:rPr>
      </w:pPr>
    </w:p>
    <w:p w14:paraId="7128B4FF" w14:textId="77777777" w:rsidR="008E021F" w:rsidRDefault="008E021F" w:rsidP="007B157D">
      <w:pPr>
        <w:rPr>
          <w:rFonts w:ascii="Times New Roman" w:hAnsi="Times New Roman" w:cs="Google Sans"/>
          <w:bCs/>
          <w:color w:val="1B1C1D"/>
          <w:sz w:val="21"/>
          <w:szCs w:val="21"/>
        </w:rPr>
      </w:pPr>
    </w:p>
    <w:p w14:paraId="47128DF5" w14:textId="77777777" w:rsidR="008E021F" w:rsidRDefault="008E021F" w:rsidP="007B157D">
      <w:pPr>
        <w:rPr>
          <w:rFonts w:ascii="Times New Roman" w:hAnsi="Times New Roman" w:cs="Google Sans"/>
          <w:bCs/>
          <w:color w:val="1B1C1D"/>
          <w:sz w:val="21"/>
          <w:szCs w:val="21"/>
        </w:rPr>
      </w:pPr>
    </w:p>
    <w:p w14:paraId="0F8F1EAB" w14:textId="77777777" w:rsidR="008E021F" w:rsidRDefault="008E021F" w:rsidP="007B157D">
      <w:pPr>
        <w:rPr>
          <w:rFonts w:ascii="Times New Roman" w:hAnsi="Times New Roman" w:cs="Google Sans"/>
          <w:bCs/>
          <w:color w:val="1B1C1D"/>
          <w:sz w:val="21"/>
          <w:szCs w:val="21"/>
        </w:rPr>
      </w:pPr>
    </w:p>
    <w:p w14:paraId="366B78B6" w14:textId="77777777" w:rsidR="00966C96" w:rsidRPr="00434AB3" w:rsidRDefault="00966C96" w:rsidP="007B157D">
      <w:pPr>
        <w:rPr>
          <w:rFonts w:ascii="Times New Roman" w:hAnsi="Times New Roman" w:cs="Google Sans"/>
          <w:bCs/>
          <w:color w:val="1B1C1D"/>
          <w:sz w:val="21"/>
          <w:szCs w:val="21"/>
        </w:rPr>
      </w:pPr>
    </w:p>
    <w:p w14:paraId="28DC6533" w14:textId="5FE82F37" w:rsidR="006E6344" w:rsidRPr="006E6344" w:rsidRDefault="006E6344" w:rsidP="006E6344">
      <w:pPr>
        <w:rPr>
          <w:rFonts w:ascii="Times New Roman" w:hAnsi="Times New Roman" w:cs="Google Sans"/>
          <w:bCs/>
          <w:color w:val="1B1C1D"/>
          <w:sz w:val="21"/>
          <w:szCs w:val="21"/>
        </w:rPr>
      </w:pPr>
      <w:r w:rsidRPr="006E6344">
        <w:rPr>
          <w:rFonts w:ascii="Times New Roman" w:hAnsi="Times New Roman" w:cs="Google Sans"/>
          <w:bCs/>
          <w:color w:val="1B1C1D"/>
          <w:sz w:val="21"/>
          <w:szCs w:val="21"/>
        </w:rPr>
        <w:t>【使用上の注意】</w:t>
      </w:r>
    </w:p>
    <w:p w14:paraId="21A0C90C" w14:textId="69682B44" w:rsidR="006E6344" w:rsidRPr="006E6344" w:rsidRDefault="006E6344" w:rsidP="006E6344">
      <w:pPr>
        <w:rPr>
          <w:rFonts w:ascii="Times New Roman" w:hAnsi="Times New Roman" w:cs="Google Sans"/>
          <w:bCs/>
          <w:color w:val="1B1C1D"/>
          <w:sz w:val="21"/>
          <w:szCs w:val="21"/>
        </w:rPr>
      </w:pPr>
      <w:r w:rsidRPr="006E6344">
        <w:rPr>
          <w:rFonts w:ascii="Times New Roman" w:hAnsi="Times New Roman" w:cs="Google Sans"/>
          <w:bCs/>
          <w:color w:val="1B1C1D"/>
          <w:sz w:val="21"/>
          <w:szCs w:val="21"/>
        </w:rPr>
        <w:t>(1)</w:t>
      </w:r>
      <w:r w:rsidRPr="006E6344">
        <w:rPr>
          <w:rFonts w:ascii="Times New Roman" w:hAnsi="Times New Roman" w:cs="Google Sans"/>
          <w:bCs/>
          <w:color w:val="1B1C1D"/>
          <w:sz w:val="21"/>
          <w:szCs w:val="21"/>
        </w:rPr>
        <w:t>目安としての基準</w:t>
      </w:r>
    </w:p>
    <w:p w14:paraId="40C041DA" w14:textId="390C5EE0" w:rsidR="006E6344" w:rsidRPr="006E6344" w:rsidRDefault="006E6344" w:rsidP="00350FB3">
      <w:pPr>
        <w:ind w:firstLineChars="100" w:firstLine="210"/>
        <w:rPr>
          <w:rFonts w:ascii="Times New Roman" w:hAnsi="Times New Roman" w:cs="Google Sans"/>
          <w:bCs/>
          <w:color w:val="1B1C1D"/>
          <w:sz w:val="21"/>
          <w:szCs w:val="21"/>
        </w:rPr>
      </w:pPr>
      <w:r w:rsidRPr="006E6344">
        <w:rPr>
          <w:rFonts w:ascii="Times New Roman" w:hAnsi="Times New Roman" w:cs="Google Sans"/>
          <w:bCs/>
          <w:color w:val="1B1C1D"/>
          <w:sz w:val="21"/>
          <w:szCs w:val="21"/>
        </w:rPr>
        <w:t>SPOT90</w:t>
      </w:r>
      <w:r w:rsidRPr="006E6344">
        <w:rPr>
          <w:rFonts w:ascii="Times New Roman" w:hAnsi="Times New Roman" w:cs="Google Sans"/>
          <w:bCs/>
          <w:color w:val="1B1C1D"/>
          <w:sz w:val="21"/>
          <w:szCs w:val="21"/>
        </w:rPr>
        <w:t>にしても「かんたん日本語テスト」にしても、</w:t>
      </w:r>
      <w:r w:rsidRPr="00434AB3">
        <w:rPr>
          <w:rFonts w:ascii="Times New Roman" w:hAnsi="Times New Roman" w:cs="Google Sans" w:hint="eastAsia"/>
          <w:bCs/>
          <w:color w:val="EE0000"/>
          <w:sz w:val="21"/>
          <w:szCs w:val="21"/>
        </w:rPr>
        <w:t>一つの目安</w:t>
      </w:r>
      <w:r>
        <w:rPr>
          <w:rFonts w:ascii="Times New Roman" w:hAnsi="Times New Roman" w:cs="Google Sans" w:hint="eastAsia"/>
          <w:bCs/>
          <w:color w:val="1B1C1D"/>
          <w:sz w:val="21"/>
          <w:szCs w:val="21"/>
        </w:rPr>
        <w:t>としてお使いください</w:t>
      </w:r>
      <w:r w:rsidRPr="006E6344">
        <w:rPr>
          <w:rFonts w:ascii="Times New Roman" w:hAnsi="Times New Roman" w:cs="Google Sans"/>
          <w:bCs/>
          <w:color w:val="1B1C1D"/>
          <w:sz w:val="21"/>
          <w:szCs w:val="21"/>
        </w:rPr>
        <w:t>。</w:t>
      </w:r>
    </w:p>
    <w:p w14:paraId="00AA7770" w14:textId="6A0FDDC2" w:rsidR="006E6344" w:rsidRPr="006E6344" w:rsidRDefault="006E6344" w:rsidP="00350FB3">
      <w:pPr>
        <w:ind w:firstLineChars="100" w:firstLine="210"/>
        <w:rPr>
          <w:rFonts w:ascii="Times New Roman" w:hAnsi="Times New Roman" w:cs="Google Sans"/>
          <w:bCs/>
          <w:color w:val="1B1C1D"/>
          <w:sz w:val="21"/>
          <w:szCs w:val="21"/>
        </w:rPr>
      </w:pPr>
      <w:r w:rsidRPr="006E6344">
        <w:rPr>
          <w:rFonts w:ascii="Times New Roman" w:hAnsi="Times New Roman" w:cs="Google Sans"/>
          <w:bCs/>
          <w:color w:val="1B1C1D"/>
          <w:sz w:val="21"/>
          <w:szCs w:val="21"/>
        </w:rPr>
        <w:t>今後、シラバスを考えられる場合も、「初級」「中級」「上級」の三区分で進めたいと思います。</w:t>
      </w:r>
    </w:p>
    <w:p w14:paraId="26B4C494" w14:textId="77777777" w:rsidR="006E6344" w:rsidRPr="006E6344" w:rsidRDefault="006E6344" w:rsidP="006E6344">
      <w:pPr>
        <w:rPr>
          <w:rFonts w:ascii="Times New Roman" w:hAnsi="Times New Roman" w:cs="Google Sans"/>
          <w:bCs/>
          <w:color w:val="1B1C1D"/>
          <w:sz w:val="21"/>
          <w:szCs w:val="21"/>
        </w:rPr>
      </w:pPr>
    </w:p>
    <w:p w14:paraId="3A8474C8" w14:textId="57975E8F" w:rsidR="006E6344" w:rsidRPr="006E6344" w:rsidRDefault="006E6344" w:rsidP="006E6344">
      <w:pPr>
        <w:rPr>
          <w:rFonts w:ascii="Times New Roman" w:hAnsi="Times New Roman" w:cs="Google Sans"/>
          <w:bCs/>
          <w:color w:val="1B1C1D"/>
          <w:sz w:val="21"/>
          <w:szCs w:val="21"/>
        </w:rPr>
      </w:pPr>
      <w:r w:rsidRPr="006E6344">
        <w:rPr>
          <w:rFonts w:ascii="Times New Roman" w:hAnsi="Times New Roman" w:cs="Google Sans"/>
          <w:bCs/>
          <w:color w:val="1B1C1D"/>
          <w:sz w:val="21"/>
          <w:szCs w:val="21"/>
        </w:rPr>
        <w:t>(2)</w:t>
      </w:r>
      <w:r w:rsidRPr="006E6344">
        <w:rPr>
          <w:rFonts w:ascii="Times New Roman" w:hAnsi="Times New Roman" w:cs="Google Sans"/>
          <w:bCs/>
          <w:color w:val="1B1C1D"/>
          <w:sz w:val="21"/>
          <w:szCs w:val="21"/>
        </w:rPr>
        <w:t>謝辞の記載</w:t>
      </w:r>
    </w:p>
    <w:p w14:paraId="1B804331" w14:textId="14C7D5C5" w:rsidR="006E6344" w:rsidRDefault="006E6344" w:rsidP="00350FB3">
      <w:pPr>
        <w:ind w:leftChars="100" w:left="220"/>
        <w:rPr>
          <w:rFonts w:ascii="Times New Roman" w:hAnsi="Times New Roman" w:cs="Google Sans"/>
          <w:bCs/>
          <w:color w:val="1B1C1D"/>
          <w:sz w:val="21"/>
          <w:szCs w:val="21"/>
        </w:rPr>
      </w:pPr>
      <w:r w:rsidRPr="006E6344">
        <w:rPr>
          <w:rFonts w:ascii="Times New Roman" w:hAnsi="Times New Roman" w:cs="Google Sans"/>
          <w:bCs/>
          <w:color w:val="1B1C1D"/>
          <w:sz w:val="21"/>
          <w:szCs w:val="21"/>
        </w:rPr>
        <w:t>かんたん日本語テストによる、このレベル分けをお使いになるときは、</w:t>
      </w:r>
      <w:r w:rsidRPr="006E6344">
        <w:rPr>
          <w:rFonts w:ascii="Times New Roman" w:hAnsi="Times New Roman" w:cs="Google Sans"/>
          <w:bCs/>
          <w:color w:val="EE0000"/>
          <w:sz w:val="21"/>
          <w:szCs w:val="21"/>
        </w:rPr>
        <w:t>吉田先生に謝辞</w:t>
      </w:r>
      <w:r w:rsidRPr="006E6344">
        <w:rPr>
          <w:rFonts w:ascii="Times New Roman" w:hAnsi="Times New Roman" w:cs="Google Sans"/>
          <w:bCs/>
          <w:color w:val="1B1C1D"/>
          <w:sz w:val="21"/>
          <w:szCs w:val="21"/>
        </w:rPr>
        <w:t>をお書きになるようにお願いします。</w:t>
      </w:r>
    </w:p>
    <w:p w14:paraId="05A7D6EE" w14:textId="46CD3088" w:rsidR="008E021F" w:rsidRPr="006E6344" w:rsidRDefault="008E021F" w:rsidP="008E021F">
      <w:pPr>
        <w:jc w:val="right"/>
        <w:rPr>
          <w:rFonts w:ascii="Times New Roman" w:hAnsi="Times New Roman" w:cs="Google Sans"/>
          <w:bCs/>
          <w:color w:val="1B1C1D"/>
          <w:sz w:val="21"/>
          <w:szCs w:val="21"/>
        </w:rPr>
      </w:pPr>
      <w:r>
        <w:rPr>
          <w:rFonts w:ascii="Times New Roman" w:hAnsi="Times New Roman" w:cs="Google Sans" w:hint="eastAsia"/>
          <w:bCs/>
          <w:color w:val="1B1C1D"/>
          <w:sz w:val="21"/>
          <w:szCs w:val="21"/>
        </w:rPr>
        <w:t>以上</w:t>
      </w:r>
    </w:p>
    <w:p w14:paraId="4711E03D" w14:textId="77777777" w:rsidR="006E6344" w:rsidRPr="006E6344" w:rsidRDefault="006E6344" w:rsidP="007B157D">
      <w:pPr>
        <w:rPr>
          <w:rFonts w:ascii="Times New Roman" w:hAnsi="Times New Roman" w:cs="Google Sans"/>
          <w:bCs/>
          <w:color w:val="1B1C1D"/>
          <w:sz w:val="21"/>
          <w:szCs w:val="21"/>
        </w:rPr>
      </w:pPr>
    </w:p>
    <w:p w14:paraId="203E6C0F" w14:textId="4A720A94" w:rsidR="007B157D" w:rsidRDefault="008E021F" w:rsidP="007314EB">
      <w:pPr>
        <w:jc w:val="center"/>
        <w:rPr>
          <w:rFonts w:ascii="Times New Roman" w:hAnsi="Times New Roman" w:cs="Google Sans"/>
          <w:bCs/>
          <w:color w:val="1B1C1D"/>
          <w:sz w:val="21"/>
          <w:szCs w:val="21"/>
        </w:rPr>
      </w:pPr>
      <w:r>
        <w:rPr>
          <w:rFonts w:ascii="Times New Roman" w:hAnsi="Times New Roman" w:cs="Google Sans" w:hint="eastAsia"/>
          <w:bCs/>
          <w:color w:val="1B1C1D"/>
          <w:sz w:val="21"/>
          <w:szCs w:val="21"/>
        </w:rPr>
        <w:t>以下、吉田先生の分析の詳細となります。</w:t>
      </w:r>
    </w:p>
    <w:p w14:paraId="1B23591A" w14:textId="1622F7AE" w:rsidR="000366E2" w:rsidRDefault="000366E2" w:rsidP="007A641D">
      <w:pPr>
        <w:rPr>
          <w:rFonts w:ascii="Times New Roman" w:hAnsi="Times New Roman" w:cs="Google Sans"/>
          <w:bCs/>
          <w:color w:val="1B1C1D"/>
          <w:sz w:val="21"/>
          <w:szCs w:val="21"/>
        </w:rPr>
      </w:pPr>
      <w:r>
        <w:rPr>
          <w:rFonts w:ascii="Times New Roman" w:hAnsi="Times New Roman" w:cs="Google Sans"/>
          <w:bCs/>
          <w:color w:val="1B1C1D"/>
          <w:sz w:val="21"/>
          <w:szCs w:val="21"/>
        </w:rPr>
        <w:br w:type="page"/>
      </w:r>
    </w:p>
    <w:p w14:paraId="470DDFE3" w14:textId="2A191B70" w:rsidR="009811CE" w:rsidRPr="007A641D" w:rsidRDefault="007048DE" w:rsidP="007A641D">
      <w:pPr>
        <w:pStyle w:val="2"/>
        <w:jc w:val="center"/>
        <w:rPr>
          <w:b w:val="0"/>
          <w:bCs/>
          <w:sz w:val="21"/>
          <w:szCs w:val="21"/>
        </w:rPr>
      </w:pPr>
      <w:r w:rsidRPr="007A641D">
        <w:rPr>
          <w:b w:val="0"/>
          <w:bCs/>
          <w:sz w:val="21"/>
          <w:szCs w:val="21"/>
        </w:rPr>
        <w:lastRenderedPageBreak/>
        <w:t>SJT</w:t>
      </w:r>
      <w:r w:rsidRPr="007A641D">
        <w:rPr>
          <w:b w:val="0"/>
          <w:bCs/>
          <w:sz w:val="21"/>
          <w:szCs w:val="21"/>
        </w:rPr>
        <w:t>スコアによるレベル判定に関する報告</w:t>
      </w:r>
    </w:p>
    <w:p w14:paraId="31DBC8BB" w14:textId="77777777" w:rsidR="0096481B" w:rsidRPr="00805C9F" w:rsidRDefault="0096481B" w:rsidP="0096481B">
      <w:pPr>
        <w:rPr>
          <w:rFonts w:ascii="Times New Roman" w:hAnsi="Times New Roman"/>
          <w:bCs/>
        </w:rPr>
      </w:pPr>
    </w:p>
    <w:p w14:paraId="26A992E5" w14:textId="77777777" w:rsidR="0096481B" w:rsidRPr="00805C9F" w:rsidRDefault="0096481B" w:rsidP="0096481B">
      <w:pPr>
        <w:rPr>
          <w:rFonts w:ascii="Times New Roman" w:hAnsi="Times New Roman"/>
          <w:bCs/>
        </w:rPr>
      </w:pPr>
    </w:p>
    <w:p w14:paraId="72CDC184" w14:textId="33CB2020" w:rsidR="006E69AC" w:rsidRPr="00805C9F" w:rsidRDefault="006E69AC" w:rsidP="006E69AC">
      <w:pPr>
        <w:wordWrap w:val="0"/>
        <w:ind w:right="110"/>
        <w:jc w:val="right"/>
        <w:rPr>
          <w:rFonts w:ascii="Times New Roman" w:hAnsi="Times New Roman"/>
          <w:bCs/>
        </w:rPr>
      </w:pPr>
      <w:r w:rsidRPr="00805C9F">
        <w:rPr>
          <w:rFonts w:ascii="Times New Roman" w:hAnsi="Times New Roman" w:hint="eastAsia"/>
          <w:bCs/>
        </w:rPr>
        <w:t>作成：城西大学　吉田　暁</w:t>
      </w:r>
    </w:p>
    <w:p w14:paraId="1685ACC5" w14:textId="77777777" w:rsidR="006E69AC" w:rsidRPr="00805C9F" w:rsidRDefault="006E69AC" w:rsidP="0096481B">
      <w:pPr>
        <w:rPr>
          <w:rFonts w:ascii="Times New Roman" w:hAnsi="Times New Roman"/>
          <w:bCs/>
        </w:rPr>
      </w:pPr>
    </w:p>
    <w:p w14:paraId="470DDFE4" w14:textId="7A3385FE" w:rsidR="009811CE" w:rsidRPr="00805C9F" w:rsidRDefault="006E69AC">
      <w:pPr>
        <w:pStyle w:val="2"/>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hint="eastAsia"/>
          <w:b w:val="0"/>
          <w:bCs/>
          <w:color w:val="1B1C1D"/>
          <w:sz w:val="21"/>
          <w:szCs w:val="21"/>
        </w:rPr>
        <w:t>【</w:t>
      </w:r>
      <w:r w:rsidR="00F220A9" w:rsidRPr="00805C9F">
        <w:rPr>
          <w:rFonts w:ascii="Times New Roman" w:hAnsi="Times New Roman" w:cs="Google Sans" w:hint="eastAsia"/>
          <w:b w:val="0"/>
          <w:bCs/>
          <w:color w:val="1B1C1D"/>
          <w:sz w:val="21"/>
          <w:szCs w:val="21"/>
        </w:rPr>
        <w:t>概要</w:t>
      </w:r>
      <w:r w:rsidRPr="00805C9F">
        <w:rPr>
          <w:rFonts w:ascii="Times New Roman" w:hAnsi="Times New Roman" w:cs="Google Sans" w:hint="eastAsia"/>
          <w:b w:val="0"/>
          <w:bCs/>
          <w:color w:val="1B1C1D"/>
          <w:sz w:val="21"/>
          <w:szCs w:val="21"/>
        </w:rPr>
        <w:t>】</w:t>
      </w:r>
    </w:p>
    <w:p w14:paraId="470DDFE5" w14:textId="5ABD4888" w:rsidR="009811CE" w:rsidRPr="00805C9F" w:rsidRDefault="0096481B">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hint="eastAsia"/>
          <w:bCs/>
          <w:color w:val="1B1C1D"/>
          <w:sz w:val="21"/>
          <w:szCs w:val="21"/>
        </w:rPr>
        <w:t>「かんたん日本語テスト」</w:t>
      </w:r>
      <w:r w:rsidR="007048DE" w:rsidRPr="00805C9F">
        <w:rPr>
          <w:rFonts w:ascii="Times New Roman" w:hAnsi="Times New Roman" w:cs="Google Sans Text" w:hint="eastAsia"/>
          <w:bCs/>
          <w:color w:val="1B1C1D"/>
          <w:sz w:val="21"/>
          <w:szCs w:val="21"/>
        </w:rPr>
        <w:t>（</w:t>
      </w:r>
      <w:r w:rsidRPr="00805C9F">
        <w:rPr>
          <w:rFonts w:ascii="Times New Roman" w:hAnsi="Times New Roman" w:cs="Google Sans Text" w:hint="eastAsia"/>
          <w:bCs/>
          <w:color w:val="1B1C1D"/>
          <w:sz w:val="21"/>
          <w:szCs w:val="21"/>
        </w:rPr>
        <w:t>以下</w:t>
      </w:r>
      <w:r w:rsidR="006E69AC" w:rsidRPr="00805C9F">
        <w:rPr>
          <w:rFonts w:ascii="Times New Roman" w:hAnsi="Times New Roman" w:cs="Google Sans Text" w:hint="eastAsia"/>
          <w:bCs/>
          <w:color w:val="1B1C1D"/>
          <w:sz w:val="21"/>
          <w:szCs w:val="21"/>
        </w:rPr>
        <w:t>、</w:t>
      </w:r>
      <w:r w:rsidRPr="00805C9F">
        <w:rPr>
          <w:rFonts w:ascii="Times New Roman" w:hAnsi="Times New Roman" w:cs="Google Sans Text"/>
          <w:bCs/>
          <w:color w:val="1B1C1D"/>
          <w:sz w:val="21"/>
          <w:szCs w:val="21"/>
        </w:rPr>
        <w:t>SJT</w:t>
      </w:r>
      <w:r w:rsidR="007048DE" w:rsidRPr="00805C9F">
        <w:rPr>
          <w:rFonts w:ascii="Times New Roman" w:hAnsi="Times New Roman" w:cs="Google Sans Text"/>
          <w:bCs/>
          <w:color w:val="1B1C1D"/>
          <w:sz w:val="21"/>
          <w:szCs w:val="21"/>
        </w:rPr>
        <w:t>）の</w:t>
      </w:r>
      <w:r w:rsidR="00626C5C">
        <w:rPr>
          <w:rFonts w:ascii="Times New Roman" w:hAnsi="Times New Roman" w:cs="Google Sans Text" w:hint="eastAsia"/>
          <w:bCs/>
          <w:color w:val="1B1C1D"/>
          <w:sz w:val="21"/>
          <w:szCs w:val="21"/>
        </w:rPr>
        <w:t>総合</w:t>
      </w:r>
      <w:r w:rsidR="007048DE" w:rsidRPr="00805C9F">
        <w:rPr>
          <w:rFonts w:ascii="Times New Roman" w:hAnsi="Times New Roman" w:cs="Google Sans Text"/>
          <w:bCs/>
          <w:color w:val="1B1C1D"/>
          <w:sz w:val="21"/>
          <w:szCs w:val="21"/>
        </w:rPr>
        <w:t>得点を用いて</w:t>
      </w:r>
      <w:r w:rsidR="00EB684F" w:rsidRPr="00805C9F">
        <w:rPr>
          <w:rFonts w:ascii="Times New Roman" w:hAnsi="Times New Roman" w:cs="Google Sans Text" w:hint="eastAsia"/>
          <w:bCs/>
          <w:color w:val="1B1C1D"/>
          <w:sz w:val="21"/>
          <w:szCs w:val="21"/>
        </w:rPr>
        <w:t>、</w:t>
      </w:r>
      <w:r w:rsidR="006E69AC" w:rsidRPr="00805C9F">
        <w:rPr>
          <w:rFonts w:ascii="Times New Roman" w:hAnsi="Times New Roman" w:cs="Google Sans Text" w:hint="eastAsia"/>
          <w:bCs/>
          <w:color w:val="1B1C1D"/>
          <w:sz w:val="21"/>
          <w:szCs w:val="21"/>
        </w:rPr>
        <w:t>受験者</w:t>
      </w:r>
      <w:r w:rsidR="00EB684F" w:rsidRPr="00805C9F">
        <w:rPr>
          <w:rFonts w:ascii="Times New Roman" w:hAnsi="Times New Roman" w:cs="Google Sans Text" w:hint="eastAsia"/>
          <w:bCs/>
          <w:color w:val="1B1C1D"/>
          <w:sz w:val="21"/>
          <w:szCs w:val="21"/>
        </w:rPr>
        <w:t>レベルの判定を行うことを目的とした。</w:t>
      </w:r>
      <w:r w:rsidR="00046BA5" w:rsidRPr="00805C9F">
        <w:rPr>
          <w:rFonts w:ascii="Times New Roman" w:hAnsi="Times New Roman" w:cs="Google Sans Text" w:hint="eastAsia"/>
          <w:bCs/>
          <w:color w:val="1B1C1D"/>
          <w:sz w:val="21"/>
          <w:szCs w:val="21"/>
        </w:rPr>
        <w:t>レベル判定には外的基準が必要であるため、</w:t>
      </w:r>
      <w:r w:rsidR="00046BA5" w:rsidRPr="00805C9F">
        <w:rPr>
          <w:rFonts w:ascii="Times New Roman" w:hAnsi="Times New Roman" w:cs="Google Sans Text"/>
          <w:bCs/>
          <w:color w:val="1B1C1D"/>
          <w:sz w:val="21"/>
          <w:szCs w:val="21"/>
        </w:rPr>
        <w:t>SPOT</w:t>
      </w:r>
      <w:r w:rsidR="00046BA5" w:rsidRPr="00805C9F">
        <w:rPr>
          <w:rFonts w:ascii="Times New Roman" w:hAnsi="Times New Roman" w:cs="Google Sans Text" w:hint="eastAsia"/>
          <w:bCs/>
          <w:color w:val="1B1C1D"/>
          <w:sz w:val="21"/>
          <w:szCs w:val="21"/>
        </w:rPr>
        <w:t>による「入門」「初級」「中級」「上級」の</w:t>
      </w:r>
      <w:r w:rsidR="00046BA5" w:rsidRPr="00805C9F">
        <w:rPr>
          <w:rFonts w:ascii="Times New Roman" w:hAnsi="Times New Roman" w:cs="Google Sans Text"/>
          <w:bCs/>
          <w:color w:val="1B1C1D"/>
          <w:sz w:val="21"/>
          <w:szCs w:val="21"/>
        </w:rPr>
        <w:t>4</w:t>
      </w:r>
      <w:r w:rsidR="00046BA5" w:rsidRPr="00805C9F">
        <w:rPr>
          <w:rFonts w:ascii="Times New Roman" w:hAnsi="Times New Roman" w:cs="Google Sans Text"/>
          <w:bCs/>
          <w:color w:val="1B1C1D"/>
          <w:sz w:val="21"/>
          <w:szCs w:val="21"/>
        </w:rPr>
        <w:t>レベル判定を</w:t>
      </w:r>
      <w:r w:rsidR="00046BA5" w:rsidRPr="00805C9F">
        <w:rPr>
          <w:rFonts w:ascii="Times New Roman" w:hAnsi="Times New Roman" w:cs="Google Sans Text" w:hint="eastAsia"/>
          <w:bCs/>
          <w:color w:val="1B1C1D"/>
          <w:sz w:val="21"/>
          <w:szCs w:val="21"/>
        </w:rPr>
        <w:t>参考とした。</w:t>
      </w:r>
      <w:r w:rsidR="00046BA5" w:rsidRPr="00805C9F">
        <w:rPr>
          <w:rFonts w:ascii="Times New Roman" w:hAnsi="Times New Roman" w:cs="Google Sans Text"/>
          <w:bCs/>
          <w:color w:val="1B1C1D"/>
          <w:sz w:val="21"/>
          <w:szCs w:val="21"/>
        </w:rPr>
        <w:t>SJT</w:t>
      </w:r>
      <w:r w:rsidR="00046BA5" w:rsidRPr="00805C9F">
        <w:rPr>
          <w:rFonts w:ascii="Times New Roman" w:hAnsi="Times New Roman" w:cs="Google Sans Text" w:hint="eastAsia"/>
          <w:bCs/>
          <w:color w:val="1B1C1D"/>
          <w:sz w:val="21"/>
          <w:szCs w:val="21"/>
        </w:rPr>
        <w:t>と</w:t>
      </w:r>
      <w:r w:rsidR="00046BA5" w:rsidRPr="00805C9F">
        <w:rPr>
          <w:rFonts w:ascii="Times New Roman" w:hAnsi="Times New Roman" w:cs="Google Sans Text"/>
          <w:bCs/>
          <w:color w:val="1B1C1D"/>
          <w:sz w:val="21"/>
          <w:szCs w:val="21"/>
        </w:rPr>
        <w:t>SPOT</w:t>
      </w:r>
      <w:r w:rsidR="00046BA5" w:rsidRPr="00805C9F">
        <w:rPr>
          <w:rFonts w:ascii="Times New Roman" w:hAnsi="Times New Roman" w:cs="Google Sans Text" w:hint="eastAsia"/>
          <w:bCs/>
          <w:color w:val="1B1C1D"/>
          <w:sz w:val="21"/>
          <w:szCs w:val="21"/>
        </w:rPr>
        <w:t>を両方受験した学習者</w:t>
      </w:r>
      <w:r w:rsidR="00245BF1" w:rsidRPr="00805C9F">
        <w:rPr>
          <w:rFonts w:ascii="Times New Roman" w:hAnsi="Times New Roman" w:cs="Google Sans Text"/>
          <w:bCs/>
          <w:color w:val="1B1C1D"/>
          <w:sz w:val="21"/>
          <w:szCs w:val="21"/>
        </w:rPr>
        <w:t>485</w:t>
      </w:r>
      <w:r w:rsidR="00245BF1" w:rsidRPr="00805C9F">
        <w:rPr>
          <w:rFonts w:ascii="Times New Roman" w:hAnsi="Times New Roman" w:cs="Google Sans Text" w:hint="eastAsia"/>
          <w:bCs/>
          <w:color w:val="1B1C1D"/>
          <w:sz w:val="21"/>
          <w:szCs w:val="21"/>
        </w:rPr>
        <w:t>名を対象に</w:t>
      </w:r>
      <w:r w:rsidR="00F220A9" w:rsidRPr="00805C9F">
        <w:rPr>
          <w:rFonts w:ascii="Times New Roman" w:hAnsi="Times New Roman" w:cs="Google Sans Text"/>
          <w:bCs/>
          <w:color w:val="1B1C1D"/>
          <w:sz w:val="21"/>
          <w:szCs w:val="21"/>
        </w:rPr>
        <w:t>ROC</w:t>
      </w:r>
      <w:r w:rsidR="00F220A9" w:rsidRPr="00805C9F">
        <w:rPr>
          <w:rFonts w:ascii="Times New Roman" w:hAnsi="Times New Roman" w:cs="Google Sans Text" w:hint="eastAsia"/>
          <w:bCs/>
          <w:color w:val="1B1C1D"/>
          <w:sz w:val="21"/>
          <w:szCs w:val="21"/>
        </w:rPr>
        <w:t>解析を行った結果、</w:t>
      </w:r>
      <w:r w:rsidR="00F220A9" w:rsidRPr="00805C9F">
        <w:rPr>
          <w:rFonts w:ascii="Times New Roman" w:hAnsi="Times New Roman" w:cs="Google Sans Text"/>
          <w:bCs/>
          <w:color w:val="1B1C1D"/>
          <w:sz w:val="21"/>
          <w:szCs w:val="21"/>
        </w:rPr>
        <w:t>SJT</w:t>
      </w:r>
      <w:r w:rsidR="00F220A9" w:rsidRPr="00805C9F">
        <w:rPr>
          <w:rFonts w:ascii="Times New Roman" w:hAnsi="Times New Roman" w:cs="Google Sans Text"/>
          <w:bCs/>
          <w:color w:val="1B1C1D"/>
          <w:sz w:val="21"/>
          <w:szCs w:val="21"/>
        </w:rPr>
        <w:t>の得点</w:t>
      </w:r>
      <w:r w:rsidR="00F220A9" w:rsidRPr="00805C9F">
        <w:rPr>
          <w:rFonts w:ascii="Times New Roman" w:hAnsi="Times New Roman" w:cs="Google Sans Text"/>
          <w:bCs/>
          <w:color w:val="1B1C1D"/>
          <w:sz w:val="21"/>
          <w:szCs w:val="21"/>
        </w:rPr>
        <w:t>40</w:t>
      </w:r>
      <w:r w:rsidR="00F220A9" w:rsidRPr="00805C9F">
        <w:rPr>
          <w:rFonts w:ascii="Times New Roman" w:hAnsi="Times New Roman" w:cs="Google Sans Text"/>
          <w:bCs/>
          <w:color w:val="1B1C1D"/>
          <w:sz w:val="21"/>
          <w:szCs w:val="21"/>
        </w:rPr>
        <w:t>点、</w:t>
      </w:r>
      <w:r w:rsidR="00F220A9" w:rsidRPr="00805C9F">
        <w:rPr>
          <w:rFonts w:ascii="Times New Roman" w:hAnsi="Times New Roman" w:cs="Google Sans Text"/>
          <w:bCs/>
          <w:color w:val="1B1C1D"/>
          <w:sz w:val="21"/>
          <w:szCs w:val="21"/>
        </w:rPr>
        <w:t>50</w:t>
      </w:r>
      <w:r w:rsidR="00F220A9" w:rsidRPr="00805C9F">
        <w:rPr>
          <w:rFonts w:ascii="Times New Roman" w:hAnsi="Times New Roman" w:cs="Google Sans Text"/>
          <w:bCs/>
          <w:color w:val="1B1C1D"/>
          <w:sz w:val="21"/>
          <w:szCs w:val="21"/>
        </w:rPr>
        <w:t>点、</w:t>
      </w:r>
      <w:r w:rsidR="00F220A9" w:rsidRPr="00805C9F">
        <w:rPr>
          <w:rFonts w:ascii="Times New Roman" w:hAnsi="Times New Roman" w:cs="Google Sans Text"/>
          <w:bCs/>
          <w:color w:val="1B1C1D"/>
          <w:sz w:val="21"/>
          <w:szCs w:val="21"/>
        </w:rPr>
        <w:t>85</w:t>
      </w:r>
      <w:r w:rsidR="00F220A9" w:rsidRPr="00805C9F">
        <w:rPr>
          <w:rFonts w:ascii="Times New Roman" w:hAnsi="Times New Roman" w:cs="Google Sans Text"/>
          <w:bCs/>
          <w:color w:val="1B1C1D"/>
          <w:sz w:val="21"/>
          <w:szCs w:val="21"/>
        </w:rPr>
        <w:t>点をカットオフポイントとして使用すると、</w:t>
      </w:r>
      <w:r w:rsidR="00F220A9" w:rsidRPr="00805C9F">
        <w:rPr>
          <w:rFonts w:ascii="Times New Roman" w:hAnsi="Times New Roman" w:cs="Google Sans Text"/>
          <w:bCs/>
          <w:color w:val="1B1C1D"/>
          <w:sz w:val="21"/>
          <w:szCs w:val="21"/>
        </w:rPr>
        <w:t>4</w:t>
      </w:r>
      <w:r w:rsidR="00F220A9" w:rsidRPr="00805C9F">
        <w:rPr>
          <w:rFonts w:ascii="Times New Roman" w:hAnsi="Times New Roman" w:cs="Google Sans Text"/>
          <w:bCs/>
          <w:color w:val="1B1C1D"/>
          <w:sz w:val="21"/>
          <w:szCs w:val="21"/>
        </w:rPr>
        <w:t>レベルでの判定は精度に課題があることが示された。</w:t>
      </w:r>
      <w:r w:rsidR="009F470C" w:rsidRPr="00805C9F">
        <w:rPr>
          <w:rFonts w:ascii="Times New Roman" w:hAnsi="Times New Roman" w:cs="Google Sans Text" w:hint="eastAsia"/>
          <w:bCs/>
          <w:color w:val="1B1C1D"/>
          <w:sz w:val="21"/>
          <w:szCs w:val="21"/>
        </w:rPr>
        <w:t>そこで、</w:t>
      </w:r>
      <w:r w:rsidR="001E0A1F" w:rsidRPr="00805C9F">
        <w:rPr>
          <w:rFonts w:ascii="Times New Roman" w:hAnsi="Times New Roman" w:cs="Google Sans Text"/>
          <w:bCs/>
          <w:color w:val="1B1C1D"/>
          <w:sz w:val="21"/>
          <w:szCs w:val="21"/>
          <w:highlight w:val="yellow"/>
          <w:u w:val="single"/>
        </w:rPr>
        <w:t>SJT</w:t>
      </w:r>
      <w:r w:rsidR="001E0A1F" w:rsidRPr="00805C9F">
        <w:rPr>
          <w:rFonts w:ascii="Times New Roman" w:hAnsi="Times New Roman" w:cs="Google Sans Text" w:hint="eastAsia"/>
          <w:bCs/>
          <w:color w:val="1B1C1D"/>
          <w:sz w:val="21"/>
          <w:szCs w:val="21"/>
          <w:highlight w:val="yellow"/>
          <w:u w:val="single"/>
        </w:rPr>
        <w:t>の判定レベルを「</w:t>
      </w:r>
      <w:r w:rsidR="001E0A1F" w:rsidRPr="00805C9F">
        <w:rPr>
          <w:rFonts w:ascii="Times New Roman" w:hAnsi="Times New Roman" w:cs="Google Sans Text"/>
          <w:bCs/>
          <w:color w:val="1B1C1D"/>
          <w:sz w:val="21"/>
          <w:szCs w:val="21"/>
          <w:highlight w:val="yellow"/>
          <w:u w:val="single"/>
        </w:rPr>
        <w:t>入門・初級」「中級」「上級」の</w:t>
      </w:r>
      <w:r w:rsidR="001E0A1F" w:rsidRPr="00805C9F">
        <w:rPr>
          <w:rFonts w:ascii="Times New Roman" w:hAnsi="Times New Roman" w:cs="Google Sans Text"/>
          <w:bCs/>
          <w:color w:val="1B1C1D"/>
          <w:sz w:val="21"/>
          <w:szCs w:val="21"/>
          <w:highlight w:val="yellow"/>
          <w:u w:val="single"/>
        </w:rPr>
        <w:t>3</w:t>
      </w:r>
      <w:r w:rsidR="001E0A1F" w:rsidRPr="00805C9F">
        <w:rPr>
          <w:rFonts w:ascii="Times New Roman" w:hAnsi="Times New Roman" w:cs="Google Sans Text"/>
          <w:bCs/>
          <w:color w:val="1B1C1D"/>
          <w:sz w:val="21"/>
          <w:szCs w:val="21"/>
          <w:highlight w:val="yellow"/>
          <w:u w:val="single"/>
        </w:rPr>
        <w:t>レベル</w:t>
      </w:r>
      <w:r w:rsidR="001E0A1F" w:rsidRPr="00805C9F">
        <w:rPr>
          <w:rFonts w:ascii="Times New Roman" w:hAnsi="Times New Roman" w:cs="Google Sans Text" w:hint="eastAsia"/>
          <w:bCs/>
          <w:color w:val="1B1C1D"/>
          <w:sz w:val="21"/>
          <w:szCs w:val="21"/>
          <w:highlight w:val="yellow"/>
          <w:u w:val="single"/>
        </w:rPr>
        <w:t>とし、</w:t>
      </w:r>
      <w:r w:rsidR="00F220A9" w:rsidRPr="00805C9F">
        <w:rPr>
          <w:rFonts w:ascii="Times New Roman" w:hAnsi="Times New Roman" w:cs="Google Sans Text"/>
          <w:bCs/>
          <w:color w:val="1B1C1D"/>
          <w:sz w:val="21"/>
          <w:szCs w:val="21"/>
          <w:highlight w:val="yellow"/>
          <w:u w:val="single"/>
        </w:rPr>
        <w:t>SJT</w:t>
      </w:r>
      <w:r w:rsidR="00F220A9" w:rsidRPr="00805C9F">
        <w:rPr>
          <w:rFonts w:ascii="Times New Roman" w:hAnsi="Times New Roman" w:cs="Google Sans Text"/>
          <w:bCs/>
          <w:color w:val="1B1C1D"/>
          <w:sz w:val="21"/>
          <w:szCs w:val="21"/>
          <w:highlight w:val="yellow"/>
          <w:u w:val="single"/>
        </w:rPr>
        <w:t>の得点</w:t>
      </w:r>
      <w:r w:rsidR="00F220A9" w:rsidRPr="00805C9F">
        <w:rPr>
          <w:rFonts w:ascii="Times New Roman" w:hAnsi="Times New Roman" w:cs="Google Sans Text"/>
          <w:bCs/>
          <w:color w:val="1B1C1D"/>
          <w:sz w:val="21"/>
          <w:szCs w:val="21"/>
          <w:highlight w:val="yellow"/>
          <w:u w:val="single"/>
        </w:rPr>
        <w:t>50</w:t>
      </w:r>
      <w:r w:rsidR="00F220A9" w:rsidRPr="00805C9F">
        <w:rPr>
          <w:rFonts w:ascii="Times New Roman" w:hAnsi="Times New Roman" w:cs="Google Sans Text"/>
          <w:bCs/>
          <w:color w:val="1B1C1D"/>
          <w:sz w:val="21"/>
          <w:szCs w:val="21"/>
          <w:highlight w:val="yellow"/>
          <w:u w:val="single"/>
        </w:rPr>
        <w:t>点と</w:t>
      </w:r>
      <w:r w:rsidR="00F220A9" w:rsidRPr="00805C9F">
        <w:rPr>
          <w:rFonts w:ascii="Times New Roman" w:hAnsi="Times New Roman" w:cs="Google Sans Text"/>
          <w:bCs/>
          <w:color w:val="1B1C1D"/>
          <w:sz w:val="21"/>
          <w:szCs w:val="21"/>
          <w:highlight w:val="yellow"/>
          <w:u w:val="single"/>
        </w:rPr>
        <w:t>85</w:t>
      </w:r>
      <w:r w:rsidR="00F220A9" w:rsidRPr="00805C9F">
        <w:rPr>
          <w:rFonts w:ascii="Times New Roman" w:hAnsi="Times New Roman" w:cs="Google Sans Text"/>
          <w:bCs/>
          <w:color w:val="1B1C1D"/>
          <w:sz w:val="21"/>
          <w:szCs w:val="21"/>
          <w:highlight w:val="yellow"/>
          <w:u w:val="single"/>
        </w:rPr>
        <w:t>点をカットオフポイントと</w:t>
      </w:r>
      <w:r w:rsidR="009F470C" w:rsidRPr="00805C9F">
        <w:rPr>
          <w:rFonts w:ascii="Times New Roman" w:hAnsi="Times New Roman" w:cs="Google Sans Text" w:hint="eastAsia"/>
          <w:bCs/>
          <w:color w:val="1B1C1D"/>
          <w:sz w:val="21"/>
          <w:szCs w:val="21"/>
          <w:highlight w:val="yellow"/>
          <w:u w:val="single"/>
        </w:rPr>
        <w:t>すれば</w:t>
      </w:r>
      <w:r w:rsidR="001E0A1F" w:rsidRPr="00805C9F">
        <w:rPr>
          <w:rFonts w:ascii="Times New Roman" w:hAnsi="Times New Roman" w:cs="Google Sans Text" w:hint="eastAsia"/>
          <w:bCs/>
          <w:color w:val="1B1C1D"/>
          <w:sz w:val="21"/>
          <w:szCs w:val="21"/>
          <w:highlight w:val="yellow"/>
          <w:u w:val="single"/>
        </w:rPr>
        <w:t>、</w:t>
      </w:r>
      <w:r w:rsidR="00F220A9" w:rsidRPr="00805C9F">
        <w:rPr>
          <w:rFonts w:ascii="Times New Roman" w:hAnsi="Times New Roman" w:cs="Google Sans Text"/>
          <w:bCs/>
          <w:color w:val="1B1C1D"/>
          <w:sz w:val="21"/>
          <w:szCs w:val="21"/>
          <w:highlight w:val="yellow"/>
          <w:u w:val="single"/>
        </w:rPr>
        <w:t>それなりの精度で判定できる</w:t>
      </w:r>
      <w:r w:rsidR="00F220A9" w:rsidRPr="00805C9F">
        <w:rPr>
          <w:rFonts w:ascii="Times New Roman" w:hAnsi="Times New Roman" w:cs="Google Sans Text"/>
          <w:bCs/>
          <w:color w:val="1B1C1D"/>
          <w:sz w:val="21"/>
          <w:szCs w:val="21"/>
        </w:rPr>
        <w:t>ことが示された。</w:t>
      </w:r>
    </w:p>
    <w:p w14:paraId="445A9D67" w14:textId="77777777" w:rsidR="00F220A9" w:rsidRPr="00805C9F" w:rsidRDefault="00F220A9">
      <w:pPr>
        <w:pBdr>
          <w:top w:val="nil"/>
          <w:left w:val="nil"/>
          <w:bottom w:val="nil"/>
          <w:right w:val="nil"/>
          <w:between w:val="nil"/>
        </w:pBdr>
        <w:spacing w:after="240" w:line="275" w:lineRule="auto"/>
        <w:rPr>
          <w:rFonts w:ascii="Times New Roman" w:hAnsi="Times New Roman" w:cs="Google Sans Text"/>
          <w:bCs/>
          <w:color w:val="1B1C1D"/>
          <w:sz w:val="21"/>
          <w:szCs w:val="21"/>
        </w:rPr>
      </w:pPr>
    </w:p>
    <w:p w14:paraId="470DDFE6" w14:textId="3B888A75" w:rsidR="009811CE" w:rsidRPr="00805C9F" w:rsidRDefault="002E059D">
      <w:pPr>
        <w:pStyle w:val="2"/>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hint="eastAsia"/>
          <w:b w:val="0"/>
          <w:bCs/>
          <w:color w:val="1B1C1D"/>
          <w:sz w:val="21"/>
          <w:szCs w:val="21"/>
        </w:rPr>
        <w:t>【方法】</w:t>
      </w:r>
    </w:p>
    <w:p w14:paraId="470DDFE7" w14:textId="1276F49E" w:rsidR="009811CE" w:rsidRPr="00805C9F" w:rsidRDefault="007048DE">
      <w:pPr>
        <w:pStyle w:val="3"/>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 xml:space="preserve">1. </w:t>
      </w:r>
      <w:r w:rsidR="00626C5C">
        <w:rPr>
          <w:rFonts w:ascii="Times New Roman" w:hAnsi="Times New Roman" w:cs="Google Sans" w:hint="eastAsia"/>
          <w:b w:val="0"/>
          <w:bCs/>
          <w:color w:val="1B1C1D"/>
          <w:sz w:val="21"/>
          <w:szCs w:val="21"/>
        </w:rPr>
        <w:t>使用データ</w:t>
      </w:r>
    </w:p>
    <w:p w14:paraId="58BDF342" w14:textId="4B4079B5" w:rsidR="00626C5C" w:rsidRDefault="009D0EC1">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SJT</w:t>
      </w:r>
      <w:r w:rsidRPr="00805C9F">
        <w:rPr>
          <w:rFonts w:ascii="Times New Roman" w:hAnsi="Times New Roman" w:cs="Google Sans Text" w:hint="eastAsia"/>
          <w:bCs/>
          <w:color w:val="1B1C1D"/>
          <w:sz w:val="21"/>
          <w:szCs w:val="21"/>
        </w:rPr>
        <w:t>と</w:t>
      </w:r>
      <w:r w:rsidRPr="00805C9F">
        <w:rPr>
          <w:rFonts w:ascii="Times New Roman" w:hAnsi="Times New Roman" w:cs="Google Sans Text"/>
          <w:bCs/>
          <w:color w:val="1B1C1D"/>
          <w:sz w:val="21"/>
          <w:szCs w:val="21"/>
        </w:rPr>
        <w:t>SPOT</w:t>
      </w:r>
      <w:r w:rsidRPr="00805C9F">
        <w:rPr>
          <w:rFonts w:ascii="Times New Roman" w:hAnsi="Times New Roman" w:cs="Google Sans Text" w:hint="eastAsia"/>
          <w:bCs/>
          <w:color w:val="1B1C1D"/>
          <w:sz w:val="21"/>
          <w:szCs w:val="21"/>
        </w:rPr>
        <w:t>を両方受験した学習者</w:t>
      </w:r>
      <w:r w:rsidRPr="00805C9F">
        <w:rPr>
          <w:rFonts w:ascii="Times New Roman" w:hAnsi="Times New Roman" w:cs="Google Sans Text"/>
          <w:bCs/>
          <w:color w:val="1B1C1D"/>
          <w:sz w:val="21"/>
          <w:szCs w:val="21"/>
        </w:rPr>
        <w:t>485</w:t>
      </w:r>
      <w:r w:rsidRPr="00805C9F">
        <w:rPr>
          <w:rFonts w:ascii="Times New Roman" w:hAnsi="Times New Roman" w:cs="Google Sans Text" w:hint="eastAsia"/>
          <w:bCs/>
          <w:color w:val="1B1C1D"/>
          <w:sz w:val="21"/>
          <w:szCs w:val="21"/>
        </w:rPr>
        <w:t>名を解析対象とした。複数回受験した</w:t>
      </w:r>
      <w:r w:rsidR="007048DE" w:rsidRPr="00805C9F">
        <w:rPr>
          <w:rFonts w:ascii="Times New Roman" w:hAnsi="Times New Roman" w:cs="Google Sans Text"/>
          <w:bCs/>
          <w:color w:val="1B1C1D"/>
          <w:sz w:val="21"/>
          <w:szCs w:val="21"/>
        </w:rPr>
        <w:t>受験者のデータは</w:t>
      </w:r>
      <w:r w:rsidR="002E059D" w:rsidRPr="00805C9F">
        <w:rPr>
          <w:rFonts w:ascii="Times New Roman" w:hAnsi="Times New Roman" w:cs="Google Sans Text" w:hint="eastAsia"/>
          <w:bCs/>
          <w:color w:val="1B1C1D"/>
          <w:sz w:val="21"/>
          <w:szCs w:val="21"/>
        </w:rPr>
        <w:t>初回</w:t>
      </w:r>
      <w:r w:rsidR="007048DE" w:rsidRPr="00805C9F">
        <w:rPr>
          <w:rFonts w:ascii="Times New Roman" w:hAnsi="Times New Roman" w:cs="Google Sans Text" w:hint="eastAsia"/>
          <w:bCs/>
          <w:color w:val="1B1C1D"/>
          <w:sz w:val="21"/>
          <w:szCs w:val="21"/>
        </w:rPr>
        <w:t>の</w:t>
      </w:r>
      <w:r w:rsidR="007048DE" w:rsidRPr="00805C9F">
        <w:rPr>
          <w:rFonts w:ascii="Times New Roman" w:hAnsi="Times New Roman" w:cs="Google Sans Text"/>
          <w:bCs/>
          <w:color w:val="1B1C1D"/>
          <w:sz w:val="21"/>
          <w:szCs w:val="21"/>
        </w:rPr>
        <w:t>受験回に絞った。</w:t>
      </w:r>
    </w:p>
    <w:p w14:paraId="39F86504" w14:textId="694ADDDF" w:rsidR="00626C5C" w:rsidRPr="007048DE" w:rsidRDefault="00626C5C">
      <w:pPr>
        <w:pBdr>
          <w:top w:val="nil"/>
          <w:left w:val="nil"/>
          <w:bottom w:val="nil"/>
          <w:right w:val="nil"/>
          <w:between w:val="nil"/>
        </w:pBdr>
        <w:spacing w:after="240" w:line="275" w:lineRule="auto"/>
        <w:rPr>
          <w:rFonts w:ascii="Times New Roman" w:hAnsi="Times New Roman" w:cs="Google Sans Text"/>
          <w:bCs/>
          <w:color w:val="1B1C1D"/>
          <w:sz w:val="21"/>
          <w:szCs w:val="21"/>
        </w:rPr>
      </w:pPr>
      <w:r>
        <w:rPr>
          <w:rFonts w:ascii="Times New Roman" w:hAnsi="Times New Roman" w:cs="Google Sans Text" w:hint="eastAsia"/>
          <w:bCs/>
          <w:color w:val="1B1C1D"/>
          <w:sz w:val="21"/>
          <w:szCs w:val="21"/>
        </w:rPr>
        <w:t>SJT</w:t>
      </w:r>
      <w:r>
        <w:rPr>
          <w:rFonts w:ascii="Times New Roman" w:hAnsi="Times New Roman" w:cs="Google Sans Text" w:hint="eastAsia"/>
          <w:bCs/>
          <w:color w:val="1B1C1D"/>
          <w:sz w:val="21"/>
          <w:szCs w:val="21"/>
        </w:rPr>
        <w:t>には「ごい」「</w:t>
      </w:r>
      <w:r w:rsidR="007048DE">
        <w:rPr>
          <w:rFonts w:ascii="Times New Roman" w:hAnsi="Times New Roman" w:cs="Google Sans Text" w:hint="eastAsia"/>
          <w:bCs/>
          <w:color w:val="1B1C1D"/>
          <w:sz w:val="21"/>
          <w:szCs w:val="21"/>
        </w:rPr>
        <w:t>ぶんぽう</w:t>
      </w:r>
      <w:r>
        <w:rPr>
          <w:rFonts w:ascii="Times New Roman" w:hAnsi="Times New Roman" w:cs="Google Sans Text" w:hint="eastAsia"/>
          <w:bCs/>
          <w:color w:val="1B1C1D"/>
          <w:sz w:val="21"/>
          <w:szCs w:val="21"/>
        </w:rPr>
        <w:t>」</w:t>
      </w:r>
      <w:r w:rsidR="007048DE">
        <w:rPr>
          <w:rFonts w:ascii="Times New Roman" w:hAnsi="Times New Roman" w:cs="Google Sans Text" w:hint="eastAsia"/>
          <w:bCs/>
          <w:color w:val="1B1C1D"/>
          <w:sz w:val="21"/>
          <w:szCs w:val="21"/>
        </w:rPr>
        <w:t>の</w:t>
      </w:r>
      <w:r w:rsidR="007048DE">
        <w:rPr>
          <w:rFonts w:ascii="Times New Roman" w:hAnsi="Times New Roman" w:cs="Google Sans Text"/>
          <w:bCs/>
          <w:color w:val="1B1C1D"/>
          <w:sz w:val="21"/>
          <w:szCs w:val="21"/>
        </w:rPr>
        <w:t>2</w:t>
      </w:r>
      <w:r w:rsidR="007048DE">
        <w:rPr>
          <w:rFonts w:ascii="Times New Roman" w:hAnsi="Times New Roman" w:cs="Google Sans Text" w:hint="eastAsia"/>
          <w:bCs/>
          <w:color w:val="1B1C1D"/>
          <w:sz w:val="21"/>
          <w:szCs w:val="21"/>
        </w:rPr>
        <w:t>つの科目が、</w:t>
      </w:r>
      <w:r w:rsidR="007048DE">
        <w:rPr>
          <w:rFonts w:ascii="Times New Roman" w:hAnsi="Times New Roman" w:cs="Google Sans Text"/>
          <w:bCs/>
          <w:color w:val="1B1C1D"/>
          <w:sz w:val="21"/>
          <w:szCs w:val="21"/>
        </w:rPr>
        <w:t>SPOT</w:t>
      </w:r>
      <w:r w:rsidR="007048DE">
        <w:rPr>
          <w:rFonts w:ascii="Times New Roman" w:hAnsi="Times New Roman" w:cs="Google Sans Text" w:hint="eastAsia"/>
          <w:bCs/>
          <w:color w:val="1B1C1D"/>
          <w:sz w:val="21"/>
          <w:szCs w:val="21"/>
        </w:rPr>
        <w:t>には「</w:t>
      </w:r>
      <w:r w:rsidR="007048DE">
        <w:rPr>
          <w:rFonts w:ascii="Times New Roman" w:hAnsi="Times New Roman" w:cs="Google Sans Text"/>
          <w:bCs/>
          <w:color w:val="1B1C1D"/>
          <w:sz w:val="21"/>
          <w:szCs w:val="21"/>
        </w:rPr>
        <w:t>SPOT1~3</w:t>
      </w:r>
      <w:r w:rsidR="007048DE">
        <w:rPr>
          <w:rFonts w:ascii="Times New Roman" w:hAnsi="Times New Roman" w:cs="Google Sans Text" w:hint="eastAsia"/>
          <w:bCs/>
          <w:color w:val="1B1C1D"/>
          <w:sz w:val="21"/>
          <w:szCs w:val="21"/>
        </w:rPr>
        <w:t>」の</w:t>
      </w:r>
      <w:r w:rsidR="007048DE">
        <w:rPr>
          <w:rFonts w:ascii="Times New Roman" w:hAnsi="Times New Roman" w:cs="Google Sans Text"/>
          <w:bCs/>
          <w:color w:val="1B1C1D"/>
          <w:sz w:val="21"/>
          <w:szCs w:val="21"/>
        </w:rPr>
        <w:t>3</w:t>
      </w:r>
      <w:r w:rsidR="007048DE">
        <w:rPr>
          <w:rFonts w:ascii="Times New Roman" w:hAnsi="Times New Roman" w:cs="Google Sans Text" w:hint="eastAsia"/>
          <w:bCs/>
          <w:color w:val="1B1C1D"/>
          <w:sz w:val="21"/>
          <w:szCs w:val="21"/>
        </w:rPr>
        <w:t>レベルがあるが、今回参考にする</w:t>
      </w:r>
      <w:r w:rsidR="007048DE">
        <w:rPr>
          <w:rFonts w:ascii="Times New Roman" w:hAnsi="Times New Roman" w:cs="Google Sans Text"/>
          <w:bCs/>
          <w:color w:val="1B1C1D"/>
          <w:sz w:val="21"/>
          <w:szCs w:val="21"/>
        </w:rPr>
        <w:t>SPOT</w:t>
      </w:r>
      <w:r w:rsidR="007048DE">
        <w:rPr>
          <w:rFonts w:ascii="Times New Roman" w:hAnsi="Times New Roman" w:cs="Google Sans Text" w:hint="eastAsia"/>
          <w:bCs/>
          <w:color w:val="1B1C1D"/>
          <w:sz w:val="21"/>
          <w:szCs w:val="21"/>
        </w:rPr>
        <w:t>のレベル区分は合計点を用いているため、</w:t>
      </w:r>
      <w:r w:rsidR="007048DE">
        <w:rPr>
          <w:rFonts w:ascii="Times New Roman" w:hAnsi="Times New Roman" w:cs="Google Sans Text"/>
          <w:bCs/>
          <w:color w:val="1B1C1D"/>
          <w:sz w:val="21"/>
          <w:szCs w:val="21"/>
        </w:rPr>
        <w:t>SJT</w:t>
      </w:r>
      <w:r w:rsidR="007048DE">
        <w:rPr>
          <w:rFonts w:ascii="Times New Roman" w:hAnsi="Times New Roman" w:cs="Google Sans Text" w:hint="eastAsia"/>
          <w:bCs/>
          <w:color w:val="1B1C1D"/>
          <w:sz w:val="21"/>
          <w:szCs w:val="21"/>
        </w:rPr>
        <w:t>も合計点を用いた。</w:t>
      </w:r>
    </w:p>
    <w:p w14:paraId="0B5A9CD5" w14:textId="77777777" w:rsidR="00626C5C" w:rsidRPr="00805C9F" w:rsidRDefault="00626C5C">
      <w:pPr>
        <w:pBdr>
          <w:top w:val="nil"/>
          <w:left w:val="nil"/>
          <w:bottom w:val="nil"/>
          <w:right w:val="nil"/>
          <w:between w:val="nil"/>
        </w:pBdr>
        <w:spacing w:after="240" w:line="275" w:lineRule="auto"/>
        <w:rPr>
          <w:rFonts w:ascii="Times New Roman" w:hAnsi="Times New Roman" w:cs="Google Sans Text"/>
          <w:bCs/>
          <w:color w:val="1B1C1D"/>
          <w:sz w:val="21"/>
          <w:szCs w:val="21"/>
        </w:rPr>
      </w:pPr>
    </w:p>
    <w:p w14:paraId="470DDFE9" w14:textId="77777777" w:rsidR="009811CE" w:rsidRPr="00805C9F" w:rsidRDefault="007048DE">
      <w:pPr>
        <w:pStyle w:val="3"/>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2. ROC</w:t>
      </w:r>
      <w:r w:rsidRPr="00805C9F">
        <w:rPr>
          <w:rFonts w:ascii="Times New Roman" w:hAnsi="Times New Roman" w:cs="Google Sans"/>
          <w:b w:val="0"/>
          <w:bCs/>
          <w:color w:val="1B1C1D"/>
          <w:sz w:val="21"/>
          <w:szCs w:val="21"/>
        </w:rPr>
        <w:t>解析の概要</w:t>
      </w:r>
    </w:p>
    <w:p w14:paraId="470DDFEA" w14:textId="77777777" w:rsidR="009811CE" w:rsidRPr="00805C9F" w:rsidRDefault="007048DE">
      <w:pPr>
        <w:pBdr>
          <w:top w:val="nil"/>
          <w:left w:val="nil"/>
          <w:bottom w:val="nil"/>
          <w:right w:val="nil"/>
          <w:between w:val="nil"/>
        </w:pBdr>
        <w:spacing w:after="12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ROC</w:t>
      </w:r>
      <w:r w:rsidRPr="00805C9F">
        <w:rPr>
          <w:rFonts w:ascii="Times New Roman" w:hAnsi="Times New Roman" w:cs="Google Sans Text"/>
          <w:bCs/>
          <w:color w:val="1B1C1D"/>
          <w:sz w:val="21"/>
          <w:szCs w:val="21"/>
        </w:rPr>
        <w:t>（</w:t>
      </w:r>
      <w:r w:rsidRPr="00805C9F">
        <w:rPr>
          <w:rFonts w:ascii="Times New Roman" w:hAnsi="Times New Roman" w:cs="Google Sans Text"/>
          <w:bCs/>
          <w:color w:val="1B1C1D"/>
          <w:sz w:val="21"/>
          <w:szCs w:val="21"/>
        </w:rPr>
        <w:t>Receiver Operating Characteristic</w:t>
      </w:r>
      <w:r w:rsidRPr="00805C9F">
        <w:rPr>
          <w:rFonts w:ascii="Times New Roman" w:hAnsi="Times New Roman" w:cs="Google Sans Text"/>
          <w:bCs/>
          <w:color w:val="1B1C1D"/>
          <w:sz w:val="21"/>
          <w:szCs w:val="21"/>
        </w:rPr>
        <w:t>）曲線は、二値分類モデルの性能を視覚的に評価するためのツールである。本分析では、</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の得点が</w:t>
      </w:r>
      <w:r w:rsidRPr="00805C9F">
        <w:rPr>
          <w:rFonts w:ascii="Times New Roman" w:hAnsi="Times New Roman" w:cs="Google Sans Text"/>
          <w:bCs/>
          <w:color w:val="1B1C1D"/>
          <w:sz w:val="21"/>
          <w:szCs w:val="21"/>
        </w:rPr>
        <w:t>SPOT</w:t>
      </w:r>
      <w:r w:rsidRPr="00805C9F">
        <w:rPr>
          <w:rFonts w:ascii="Times New Roman" w:hAnsi="Times New Roman" w:cs="Google Sans Text"/>
          <w:bCs/>
          <w:color w:val="1B1C1D"/>
          <w:sz w:val="21"/>
          <w:szCs w:val="21"/>
        </w:rPr>
        <w:t>のレベルをどの程度正確に予測できるかを評価するためにこの手法を用いた。</w:t>
      </w:r>
    </w:p>
    <w:p w14:paraId="470DDFEB" w14:textId="77777777" w:rsidR="009811CE" w:rsidRPr="00805C9F" w:rsidRDefault="007048DE">
      <w:pPr>
        <w:numPr>
          <w:ilvl w:val="0"/>
          <w:numId w:val="1"/>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感度（</w:t>
      </w:r>
      <w:r w:rsidRPr="00805C9F">
        <w:rPr>
          <w:rFonts w:ascii="Times New Roman" w:hAnsi="Times New Roman" w:cs="Google Sans Text"/>
          <w:bCs/>
          <w:color w:val="1B1C1D"/>
          <w:sz w:val="21"/>
          <w:szCs w:val="21"/>
        </w:rPr>
        <w:t>Sensitivity</w:t>
      </w:r>
      <w:r w:rsidRPr="00805C9F">
        <w:rPr>
          <w:rFonts w:ascii="Times New Roman" w:hAnsi="Times New Roman" w:cs="Google Sans Text"/>
          <w:bCs/>
          <w:color w:val="1B1C1D"/>
          <w:sz w:val="21"/>
          <w:szCs w:val="21"/>
        </w:rPr>
        <w:t>）</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真の陽性率とも呼ばれ、実際にレベルが「上」である受験者を、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が正しく「上」と判定できる割合を示す。</w:t>
      </w:r>
    </w:p>
    <w:p w14:paraId="470DDFEC" w14:textId="77777777" w:rsidR="009811CE" w:rsidRPr="00805C9F" w:rsidRDefault="007048DE">
      <w:pPr>
        <w:numPr>
          <w:ilvl w:val="1"/>
          <w:numId w:val="2"/>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計算方法</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感度</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真陽性数</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真陽性数</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偽陰性数</w:t>
      </w:r>
      <w:r w:rsidRPr="00805C9F">
        <w:rPr>
          <w:rFonts w:ascii="Times New Roman" w:hAnsi="Times New Roman" w:cs="Google Sans Text"/>
          <w:bCs/>
          <w:color w:val="1B1C1D"/>
          <w:sz w:val="21"/>
          <w:szCs w:val="21"/>
        </w:rPr>
        <w:t>)</w:t>
      </w:r>
    </w:p>
    <w:p w14:paraId="470DDFED" w14:textId="77777777" w:rsidR="009811CE" w:rsidRPr="00805C9F" w:rsidRDefault="007048DE">
      <w:pPr>
        <w:numPr>
          <w:ilvl w:val="2"/>
          <w:numId w:val="3"/>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真陽性</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実際に「上」の受験者を、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が「上」と正しく判定した数</w:t>
      </w:r>
    </w:p>
    <w:p w14:paraId="470DDFEE" w14:textId="77777777" w:rsidR="009811CE" w:rsidRPr="00805C9F" w:rsidRDefault="007048DE">
      <w:pPr>
        <w:numPr>
          <w:ilvl w:val="2"/>
          <w:numId w:val="3"/>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偽陰性</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実際に「上」の受験者を、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が誤って「下」と判定してしまった数</w:t>
      </w:r>
    </w:p>
    <w:p w14:paraId="470DDFEF" w14:textId="77777777" w:rsidR="009811CE" w:rsidRPr="00805C9F" w:rsidRDefault="007048DE">
      <w:pPr>
        <w:numPr>
          <w:ilvl w:val="0"/>
          <w:numId w:val="1"/>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特異度（</w:t>
      </w:r>
      <w:r w:rsidRPr="00805C9F">
        <w:rPr>
          <w:rFonts w:ascii="Times New Roman" w:hAnsi="Times New Roman" w:cs="Google Sans Text"/>
          <w:bCs/>
          <w:color w:val="1B1C1D"/>
          <w:sz w:val="21"/>
          <w:szCs w:val="21"/>
        </w:rPr>
        <w:t>Specificity</w:t>
      </w:r>
      <w:r w:rsidRPr="00805C9F">
        <w:rPr>
          <w:rFonts w:ascii="Times New Roman" w:hAnsi="Times New Roman" w:cs="Google Sans Text"/>
          <w:bCs/>
          <w:color w:val="1B1C1D"/>
          <w:sz w:val="21"/>
          <w:szCs w:val="21"/>
        </w:rPr>
        <w:t>）</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真の陰性率とも呼ばれ、実際にレベルが「下」である受験者を、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が正しく「下」と判定できる割合を示す。</w:t>
      </w:r>
    </w:p>
    <w:p w14:paraId="470DDFF0" w14:textId="77777777" w:rsidR="009811CE" w:rsidRPr="00805C9F" w:rsidRDefault="007048DE">
      <w:pPr>
        <w:numPr>
          <w:ilvl w:val="1"/>
          <w:numId w:val="4"/>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計算方法</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特異度</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真陰性数</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真陰性数</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偽陽性数</w:t>
      </w:r>
      <w:r w:rsidRPr="00805C9F">
        <w:rPr>
          <w:rFonts w:ascii="Times New Roman" w:hAnsi="Times New Roman" w:cs="Google Sans Text"/>
          <w:bCs/>
          <w:color w:val="1B1C1D"/>
          <w:sz w:val="21"/>
          <w:szCs w:val="21"/>
        </w:rPr>
        <w:t>)</w:t>
      </w:r>
    </w:p>
    <w:p w14:paraId="470DDFF1" w14:textId="77777777" w:rsidR="009811CE" w:rsidRPr="00805C9F" w:rsidRDefault="007048DE">
      <w:pPr>
        <w:numPr>
          <w:ilvl w:val="2"/>
          <w:numId w:val="5"/>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真陰性</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実際に「下」の受験者を、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が「下」と正しく判定した数</w:t>
      </w:r>
    </w:p>
    <w:p w14:paraId="470DDFF2" w14:textId="77777777" w:rsidR="009811CE" w:rsidRPr="00805C9F" w:rsidRDefault="007048DE">
      <w:pPr>
        <w:numPr>
          <w:ilvl w:val="2"/>
          <w:numId w:val="5"/>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偽陽性</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実際に「下」の受験者を、</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が誤って「上」と判定してしまった数</w:t>
      </w:r>
    </w:p>
    <w:p w14:paraId="470DDFF3" w14:textId="77777777" w:rsidR="009811CE" w:rsidRPr="00805C9F" w:rsidRDefault="007048DE">
      <w:pPr>
        <w:numPr>
          <w:ilvl w:val="0"/>
          <w:numId w:val="1"/>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AUC</w:t>
      </w:r>
      <w:r w:rsidRPr="00805C9F">
        <w:rPr>
          <w:rFonts w:ascii="Times New Roman" w:hAnsi="Times New Roman" w:cs="Google Sans Text"/>
          <w:bCs/>
          <w:color w:val="1B1C1D"/>
          <w:sz w:val="21"/>
          <w:szCs w:val="21"/>
        </w:rPr>
        <w:t>（</w:t>
      </w:r>
      <w:r w:rsidRPr="00805C9F">
        <w:rPr>
          <w:rFonts w:ascii="Times New Roman" w:hAnsi="Times New Roman" w:cs="Google Sans Text"/>
          <w:bCs/>
          <w:color w:val="1B1C1D"/>
          <w:sz w:val="21"/>
          <w:szCs w:val="21"/>
        </w:rPr>
        <w:t>Area Under the Curve</w:t>
      </w:r>
      <w:r w:rsidRPr="00805C9F">
        <w:rPr>
          <w:rFonts w:ascii="Times New Roman" w:hAnsi="Times New Roman" w:cs="Google Sans Text"/>
          <w:bCs/>
          <w:color w:val="1B1C1D"/>
          <w:sz w:val="21"/>
          <w:szCs w:val="21"/>
        </w:rPr>
        <w:t>）</w:t>
      </w:r>
      <w:r w:rsidRPr="00805C9F">
        <w:rPr>
          <w:rFonts w:ascii="Times New Roman" w:hAnsi="Times New Roman" w:cs="Google Sans Text"/>
          <w:bCs/>
          <w:color w:val="1B1C1D"/>
          <w:sz w:val="21"/>
          <w:szCs w:val="21"/>
        </w:rPr>
        <w:t>: ROC</w:t>
      </w:r>
      <w:r w:rsidRPr="00805C9F">
        <w:rPr>
          <w:rFonts w:ascii="Times New Roman" w:hAnsi="Times New Roman" w:cs="Google Sans Text"/>
          <w:bCs/>
          <w:color w:val="1B1C1D"/>
          <w:sz w:val="21"/>
          <w:szCs w:val="21"/>
        </w:rPr>
        <w:t>曲線と、完全にランダムな分類を示す対角線（</w:t>
      </w:r>
      <w:r w:rsidRPr="00805C9F">
        <w:rPr>
          <w:rFonts w:ascii="Times New Roman" w:hAnsi="Times New Roman" w:cs="Google Sans Text"/>
          <w:bCs/>
          <w:color w:val="1B1C1D"/>
          <w:sz w:val="21"/>
          <w:szCs w:val="21"/>
        </w:rPr>
        <w:t>AUC=0.5</w:t>
      </w:r>
      <w:r w:rsidRPr="00805C9F">
        <w:rPr>
          <w:rFonts w:ascii="Times New Roman" w:hAnsi="Times New Roman" w:cs="Google Sans Text"/>
          <w:bCs/>
          <w:color w:val="1B1C1D"/>
          <w:sz w:val="21"/>
          <w:szCs w:val="21"/>
        </w:rPr>
        <w:t>）との間の面積である。</w:t>
      </w:r>
      <w:r w:rsidRPr="00805C9F">
        <w:rPr>
          <w:rFonts w:ascii="Times New Roman" w:hAnsi="Times New Roman" w:cs="Google Sans Text"/>
          <w:bCs/>
          <w:color w:val="1B1C1D"/>
          <w:sz w:val="21"/>
          <w:szCs w:val="21"/>
        </w:rPr>
        <w:t>AUC</w:t>
      </w:r>
      <w:r w:rsidRPr="00805C9F">
        <w:rPr>
          <w:rFonts w:ascii="Times New Roman" w:hAnsi="Times New Roman" w:cs="Google Sans Text"/>
          <w:bCs/>
          <w:color w:val="1B1C1D"/>
          <w:sz w:val="21"/>
          <w:szCs w:val="21"/>
        </w:rPr>
        <w:t>の値は、モデルの判別性能の総合的な指標となる。</w:t>
      </w:r>
    </w:p>
    <w:p w14:paraId="470DDFF4" w14:textId="77777777" w:rsidR="009811CE" w:rsidRPr="00805C9F" w:rsidRDefault="007048DE">
      <w:pPr>
        <w:numPr>
          <w:ilvl w:val="1"/>
          <w:numId w:val="6"/>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lastRenderedPageBreak/>
        <w:t xml:space="preserve">AUC = 1.0: </w:t>
      </w:r>
      <w:r w:rsidRPr="00805C9F">
        <w:rPr>
          <w:rFonts w:ascii="Times New Roman" w:hAnsi="Times New Roman" w:cs="Google Sans Text"/>
          <w:bCs/>
          <w:color w:val="1B1C1D"/>
          <w:sz w:val="21"/>
          <w:szCs w:val="21"/>
        </w:rPr>
        <w:t>完璧な分類</w:t>
      </w:r>
    </w:p>
    <w:p w14:paraId="470DDFF5" w14:textId="77777777" w:rsidR="009811CE" w:rsidRPr="00805C9F" w:rsidRDefault="007048DE">
      <w:pPr>
        <w:numPr>
          <w:ilvl w:val="1"/>
          <w:numId w:val="6"/>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 xml:space="preserve">AUC = 0.5: </w:t>
      </w:r>
      <w:r w:rsidRPr="00805C9F">
        <w:rPr>
          <w:rFonts w:ascii="Times New Roman" w:hAnsi="Times New Roman" w:cs="Google Sans Text"/>
          <w:bCs/>
          <w:color w:val="1B1C1D"/>
          <w:sz w:val="21"/>
          <w:szCs w:val="21"/>
        </w:rPr>
        <w:t>ランダムな分類</w:t>
      </w:r>
    </w:p>
    <w:p w14:paraId="470DDFF6" w14:textId="77777777" w:rsidR="009811CE" w:rsidRPr="00805C9F" w:rsidRDefault="007048DE">
      <w:pPr>
        <w:numPr>
          <w:ilvl w:val="1"/>
          <w:numId w:val="6"/>
        </w:numPr>
        <w:pBdr>
          <w:top w:val="nil"/>
          <w:left w:val="nil"/>
          <w:bottom w:val="nil"/>
          <w:right w:val="nil"/>
          <w:between w:val="nil"/>
        </w:pBdr>
        <w:spacing w:after="120" w:line="275" w:lineRule="auto"/>
        <w:rPr>
          <w:rFonts w:ascii="Times New Roman" w:hAnsi="Times New Roman"/>
          <w:bCs/>
          <w:sz w:val="21"/>
          <w:szCs w:val="21"/>
        </w:rPr>
      </w:pPr>
      <w:r w:rsidRPr="00805C9F">
        <w:rPr>
          <w:rFonts w:ascii="Times New Roman" w:hAnsi="Times New Roman" w:cs="Google Sans Text"/>
          <w:bCs/>
          <w:color w:val="1B1C1D"/>
          <w:sz w:val="21"/>
          <w:szCs w:val="21"/>
        </w:rPr>
        <w:t>一般的に、</w:t>
      </w:r>
      <w:r w:rsidRPr="00805C9F">
        <w:rPr>
          <w:rFonts w:ascii="Times New Roman" w:hAnsi="Times New Roman" w:cs="Google Sans Text"/>
          <w:bCs/>
          <w:color w:val="1B1C1D"/>
          <w:sz w:val="21"/>
          <w:szCs w:val="21"/>
        </w:rPr>
        <w:t>AUC</w:t>
      </w:r>
      <w:r w:rsidRPr="00805C9F">
        <w:rPr>
          <w:rFonts w:ascii="Times New Roman" w:hAnsi="Times New Roman" w:cs="Google Sans Text"/>
          <w:bCs/>
          <w:color w:val="1B1C1D"/>
          <w:sz w:val="21"/>
          <w:szCs w:val="21"/>
        </w:rPr>
        <w:t>が</w:t>
      </w:r>
      <w:r w:rsidRPr="00805C9F">
        <w:rPr>
          <w:rFonts w:ascii="Times New Roman" w:hAnsi="Times New Roman" w:cs="Google Sans Text"/>
          <w:bCs/>
          <w:color w:val="1B1C1D"/>
          <w:sz w:val="21"/>
          <w:szCs w:val="21"/>
        </w:rPr>
        <w:t>0.8</w:t>
      </w:r>
      <w:r w:rsidRPr="00805C9F">
        <w:rPr>
          <w:rFonts w:ascii="Times New Roman" w:hAnsi="Times New Roman" w:cs="Google Sans Text"/>
          <w:bCs/>
          <w:color w:val="1B1C1D"/>
          <w:sz w:val="21"/>
          <w:szCs w:val="21"/>
        </w:rPr>
        <w:t>以上であれば、優れた判別性能を持つと見なされる。</w:t>
      </w:r>
    </w:p>
    <w:p w14:paraId="470DDFF7" w14:textId="77777777" w:rsidR="009811CE" w:rsidRPr="00805C9F" w:rsidRDefault="007048DE">
      <w:pPr>
        <w:pStyle w:val="3"/>
        <w:spacing w:before="12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 xml:space="preserve">3. </w:t>
      </w:r>
      <w:r w:rsidRPr="00805C9F">
        <w:rPr>
          <w:rFonts w:ascii="Times New Roman" w:hAnsi="Times New Roman" w:cs="Google Sans"/>
          <w:b w:val="0"/>
          <w:bCs/>
          <w:color w:val="1B1C1D"/>
          <w:sz w:val="21"/>
          <w:szCs w:val="21"/>
        </w:rPr>
        <w:t>最適カットオフ値の決定プロセス</w:t>
      </w:r>
    </w:p>
    <w:p w14:paraId="470DDFF8" w14:textId="77777777" w:rsidR="009811CE" w:rsidRPr="00805C9F" w:rsidRDefault="007048DE">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ROC</w:t>
      </w:r>
      <w:r w:rsidRPr="00805C9F">
        <w:rPr>
          <w:rFonts w:ascii="Times New Roman" w:hAnsi="Times New Roman" w:cs="Google Sans Text"/>
          <w:bCs/>
          <w:color w:val="1B1C1D"/>
          <w:sz w:val="21"/>
          <w:szCs w:val="21"/>
        </w:rPr>
        <w:t>曲線は、さまざまなカットオフ値における感度と特異度の関係を示している。完璧なモデルは</w:t>
      </w:r>
      <w:r w:rsidRPr="00805C9F">
        <w:rPr>
          <w:rFonts w:ascii="Times New Roman" w:hAnsi="Times New Roman" w:cs="Google Sans Text"/>
          <w:bCs/>
          <w:color w:val="1B1C1D"/>
          <w:sz w:val="21"/>
          <w:szCs w:val="21"/>
        </w:rPr>
        <w:t>ROC</w:t>
      </w:r>
      <w:r w:rsidRPr="00805C9F">
        <w:rPr>
          <w:rFonts w:ascii="Times New Roman" w:hAnsi="Times New Roman" w:cs="Google Sans Text"/>
          <w:bCs/>
          <w:color w:val="1B1C1D"/>
          <w:sz w:val="21"/>
          <w:szCs w:val="21"/>
        </w:rPr>
        <w:t>曲線の左上隅に位置し、感度と特異度が両方とも高くなる。最適なカットオフ値を決定するためには、これらの指標のバランスをとることが重要である。</w:t>
      </w:r>
    </w:p>
    <w:p w14:paraId="470DDFF9" w14:textId="0A19F735" w:rsidR="009811CE" w:rsidRPr="00805C9F" w:rsidRDefault="007048DE">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本分析では、</w:t>
      </w:r>
      <w:r w:rsidRPr="00805C9F">
        <w:rPr>
          <w:rFonts w:ascii="Times New Roman" w:hAnsi="Times New Roman" w:cs="Google Sans Text"/>
          <w:bCs/>
          <w:color w:val="1B1C1D"/>
          <w:sz w:val="21"/>
          <w:szCs w:val="21"/>
        </w:rPr>
        <w:t>ROC</w:t>
      </w:r>
      <w:r w:rsidRPr="00805C9F">
        <w:rPr>
          <w:rFonts w:ascii="Times New Roman" w:hAnsi="Times New Roman" w:cs="Google Sans Text"/>
          <w:bCs/>
          <w:color w:val="1B1C1D"/>
          <w:sz w:val="21"/>
          <w:szCs w:val="21"/>
        </w:rPr>
        <w:t>曲線の左上隅に最も近い点、すなわち</w:t>
      </w:r>
      <w:r w:rsidRPr="00805C9F">
        <w:rPr>
          <w:rFonts w:ascii="Times New Roman" w:hAnsi="Times New Roman" w:cs="Google Sans Text"/>
          <w:bCs/>
          <w:color w:val="1B1C1D"/>
          <w:sz w:val="21"/>
          <w:szCs w:val="21"/>
        </w:rPr>
        <w:t>Youden Index</w:t>
      </w:r>
      <w:r w:rsidRPr="00805C9F">
        <w:rPr>
          <w:rFonts w:ascii="Times New Roman" w:hAnsi="Times New Roman" w:cs="Google Sans Text"/>
          <w:bCs/>
          <w:color w:val="1B1C1D"/>
          <w:sz w:val="21"/>
          <w:szCs w:val="21"/>
        </w:rPr>
        <w:t>（ユウデン指数）が最大となる点を最適なカットオフ値として採用した。</w:t>
      </w:r>
      <w:r w:rsidRPr="00805C9F">
        <w:rPr>
          <w:rFonts w:ascii="Times New Roman" w:hAnsi="Times New Roman" w:cs="Google Sans Text"/>
          <w:bCs/>
          <w:color w:val="1B1C1D"/>
          <w:sz w:val="21"/>
          <w:szCs w:val="21"/>
        </w:rPr>
        <w:t>Youden Index</w:t>
      </w:r>
      <w:r w:rsidRPr="00805C9F">
        <w:rPr>
          <w:rFonts w:ascii="Times New Roman" w:hAnsi="Times New Roman" w:cs="Google Sans Text"/>
          <w:bCs/>
          <w:color w:val="1B1C1D"/>
          <w:sz w:val="21"/>
          <w:szCs w:val="21"/>
        </w:rPr>
        <w:t>は</w:t>
      </w:r>
      <w:r w:rsidRPr="00805C9F">
        <w:rPr>
          <w:rFonts w:ascii="Times New Roman" w:hAnsi="Times New Roman" w:cs="Google Sans Text"/>
          <w:bCs/>
          <w:color w:val="1B1C1D"/>
          <w:sz w:val="21"/>
          <w:szCs w:val="21"/>
        </w:rPr>
        <w:t xml:space="preserve"> </w:t>
      </w:r>
      <w:r w:rsidRPr="00805C9F">
        <w:rPr>
          <w:rFonts w:ascii="Times New Roman" w:hAnsi="Times New Roman" w:cs="Google Sans Text"/>
          <w:bCs/>
          <w:color w:val="1B1C1D"/>
          <w:sz w:val="21"/>
          <w:szCs w:val="21"/>
        </w:rPr>
        <w:t>感度</w:t>
      </w:r>
      <w:r w:rsidRPr="00805C9F">
        <w:rPr>
          <w:rFonts w:ascii="Times New Roman" w:hAnsi="Times New Roman" w:cs="Google Sans Text"/>
          <w:bCs/>
          <w:color w:val="1B1C1D"/>
          <w:sz w:val="21"/>
          <w:szCs w:val="21"/>
        </w:rPr>
        <w:t xml:space="preserve"> + </w:t>
      </w:r>
      <w:r w:rsidRPr="00805C9F">
        <w:rPr>
          <w:rFonts w:ascii="Times New Roman" w:hAnsi="Times New Roman" w:cs="Google Sans Text"/>
          <w:bCs/>
          <w:color w:val="1B1C1D"/>
          <w:sz w:val="21"/>
          <w:szCs w:val="21"/>
        </w:rPr>
        <w:t>特異度</w:t>
      </w:r>
      <w:r w:rsidRPr="00805C9F">
        <w:rPr>
          <w:rFonts w:ascii="Times New Roman" w:hAnsi="Times New Roman" w:cs="Google Sans Text"/>
          <w:bCs/>
          <w:color w:val="1B1C1D"/>
          <w:sz w:val="21"/>
          <w:szCs w:val="21"/>
        </w:rPr>
        <w:t xml:space="preserve"> - 1 </w:t>
      </w:r>
      <w:r w:rsidRPr="00805C9F">
        <w:rPr>
          <w:rFonts w:ascii="Times New Roman" w:hAnsi="Times New Roman" w:cs="Google Sans Text"/>
          <w:bCs/>
          <w:color w:val="1B1C1D"/>
          <w:sz w:val="21"/>
          <w:szCs w:val="21"/>
        </w:rPr>
        <w:t>で計算され、この値が最大となるカットオフ値は、感度と特異度の両方を最適化すると考えられる。</w:t>
      </w:r>
    </w:p>
    <w:p w14:paraId="470DDFFA" w14:textId="49C0B23B" w:rsidR="009811CE" w:rsidRPr="00805C9F" w:rsidRDefault="004F248F">
      <w:pPr>
        <w:pStyle w:val="2"/>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hint="eastAsia"/>
          <w:b w:val="0"/>
          <w:bCs/>
          <w:color w:val="1B1C1D"/>
          <w:sz w:val="21"/>
          <w:szCs w:val="21"/>
        </w:rPr>
        <w:t>【結果】</w:t>
      </w:r>
    </w:p>
    <w:p w14:paraId="470DDFFB" w14:textId="1FF88A01" w:rsidR="009811CE" w:rsidRPr="00805C9F" w:rsidRDefault="002E7EA4" w:rsidP="002E7EA4">
      <w:pPr>
        <w:pStyle w:val="3"/>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hint="eastAsia"/>
          <w:b w:val="0"/>
          <w:bCs/>
          <w:color w:val="1B1C1D"/>
          <w:sz w:val="21"/>
          <w:szCs w:val="21"/>
        </w:rPr>
        <w:t xml:space="preserve">1. </w:t>
      </w:r>
      <w:r w:rsidR="007048DE" w:rsidRPr="00805C9F">
        <w:rPr>
          <w:rFonts w:ascii="Times New Roman" w:hAnsi="Times New Roman" w:cs="Google Sans" w:hint="eastAsia"/>
          <w:b w:val="0"/>
          <w:bCs/>
          <w:color w:val="1B1C1D"/>
          <w:sz w:val="21"/>
          <w:szCs w:val="21"/>
        </w:rPr>
        <w:t>S</w:t>
      </w:r>
      <w:r w:rsidR="007048DE" w:rsidRPr="00805C9F">
        <w:rPr>
          <w:rFonts w:ascii="Times New Roman" w:hAnsi="Times New Roman" w:cs="Google Sans"/>
          <w:b w:val="0"/>
          <w:bCs/>
          <w:color w:val="1B1C1D"/>
          <w:sz w:val="21"/>
          <w:szCs w:val="21"/>
        </w:rPr>
        <w:t>JT</w:t>
      </w:r>
      <w:r w:rsidR="007048DE" w:rsidRPr="00805C9F">
        <w:rPr>
          <w:rFonts w:ascii="Times New Roman" w:hAnsi="Times New Roman" w:cs="Google Sans"/>
          <w:b w:val="0"/>
          <w:bCs/>
          <w:color w:val="1B1C1D"/>
          <w:sz w:val="21"/>
          <w:szCs w:val="21"/>
        </w:rPr>
        <w:t>と</w:t>
      </w:r>
      <w:r w:rsidR="007048DE" w:rsidRPr="00805C9F">
        <w:rPr>
          <w:rFonts w:ascii="Times New Roman" w:hAnsi="Times New Roman" w:cs="Google Sans"/>
          <w:b w:val="0"/>
          <w:bCs/>
          <w:color w:val="1B1C1D"/>
          <w:sz w:val="21"/>
          <w:szCs w:val="21"/>
        </w:rPr>
        <w:t>SPOT</w:t>
      </w:r>
      <w:r w:rsidR="007048DE" w:rsidRPr="00805C9F">
        <w:rPr>
          <w:rFonts w:ascii="Times New Roman" w:hAnsi="Times New Roman" w:cs="Google Sans"/>
          <w:b w:val="0"/>
          <w:bCs/>
          <w:color w:val="1B1C1D"/>
          <w:sz w:val="21"/>
          <w:szCs w:val="21"/>
        </w:rPr>
        <w:t>の得点分布</w:t>
      </w:r>
    </w:p>
    <w:p w14:paraId="470DDFFC" w14:textId="50D9B67F" w:rsidR="009811CE" w:rsidRPr="00805C9F" w:rsidRDefault="007048DE">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r w:rsidRPr="00805C9F">
        <w:rPr>
          <w:rFonts w:ascii="Times New Roman" w:hAnsi="Times New Roman" w:cs="Google Sans Text"/>
          <w:bCs/>
          <w:color w:val="1B1C1D"/>
          <w:sz w:val="21"/>
          <w:szCs w:val="21"/>
        </w:rPr>
        <w:t>の</w:t>
      </w:r>
      <w:r w:rsidRPr="00805C9F">
        <w:rPr>
          <w:rFonts w:ascii="Times New Roman" w:hAnsi="Times New Roman" w:cs="Google Sans Text"/>
          <w:bCs/>
          <w:color w:val="1B1C1D"/>
          <w:sz w:val="21"/>
          <w:szCs w:val="21"/>
        </w:rPr>
        <w:t>4</w:t>
      </w:r>
      <w:r w:rsidRPr="00805C9F">
        <w:rPr>
          <w:rFonts w:ascii="Times New Roman" w:hAnsi="Times New Roman" w:cs="Google Sans Text"/>
          <w:bCs/>
          <w:color w:val="1B1C1D"/>
          <w:sz w:val="21"/>
          <w:szCs w:val="21"/>
        </w:rPr>
        <w:t>レベル（入門、初級、中級、上級）と、</w:t>
      </w:r>
      <w:r w:rsidRPr="00805C9F">
        <w:rPr>
          <w:rFonts w:ascii="Times New Roman" w:hAnsi="Times New Roman" w:cs="Google Sans Text"/>
          <w:bCs/>
          <w:color w:val="1B1C1D"/>
          <w:sz w:val="21"/>
          <w:szCs w:val="21"/>
        </w:rPr>
        <w:t>SJT</w:t>
      </w:r>
      <w:r w:rsidRPr="00805C9F">
        <w:rPr>
          <w:rFonts w:ascii="Times New Roman" w:hAnsi="Times New Roman" w:cs="Google Sans Text"/>
          <w:bCs/>
          <w:color w:val="1B1C1D"/>
          <w:sz w:val="21"/>
          <w:szCs w:val="21"/>
        </w:rPr>
        <w:t>の得点の関係を</w:t>
      </w:r>
      <w:r w:rsidR="002E7EA4" w:rsidRPr="00805C9F">
        <w:rPr>
          <w:rFonts w:ascii="Times New Roman" w:hAnsi="Times New Roman" w:cs="Google Sans Text" w:hint="eastAsia"/>
          <w:bCs/>
          <w:color w:val="1B1C1D"/>
          <w:sz w:val="21"/>
          <w:szCs w:val="21"/>
        </w:rPr>
        <w:t>下</w:t>
      </w:r>
      <w:r w:rsidRPr="00805C9F">
        <w:rPr>
          <w:rFonts w:ascii="Times New Roman" w:hAnsi="Times New Roman" w:cs="Google Sans Text"/>
          <w:bCs/>
          <w:color w:val="1B1C1D"/>
          <w:sz w:val="21"/>
          <w:szCs w:val="21"/>
        </w:rPr>
        <w:t>に示す。</w:t>
      </w:r>
      <w:r w:rsidR="0016181B" w:rsidRPr="00805C9F">
        <w:rPr>
          <w:rFonts w:ascii="Times New Roman" w:hAnsi="Times New Roman" w:cs="Google Sans Text"/>
          <w:bCs/>
          <w:color w:val="1B1C1D"/>
          <w:sz w:val="21"/>
          <w:szCs w:val="21"/>
        </w:rPr>
        <w:br/>
      </w:r>
      <w:r w:rsidR="0016181B" w:rsidRPr="00805C9F">
        <w:rPr>
          <w:rFonts w:ascii="Times New Roman" w:hAnsi="Times New Roman" w:cs="Google Sans Text" w:hint="eastAsia"/>
          <w:bCs/>
          <w:color w:val="1B1C1D"/>
          <w:sz w:val="21"/>
          <w:szCs w:val="21"/>
        </w:rPr>
        <w:t>両テストのピアソンの積率相関係数は</w:t>
      </w:r>
      <w:r w:rsidR="0016181B" w:rsidRPr="00805C9F">
        <w:rPr>
          <w:rFonts w:ascii="Times New Roman" w:hAnsi="Times New Roman" w:cs="Google Sans Text"/>
          <w:bCs/>
          <w:color w:val="1B1C1D"/>
          <w:sz w:val="21"/>
          <w:szCs w:val="21"/>
        </w:rPr>
        <w:t>0.798</w:t>
      </w:r>
      <w:r w:rsidR="0016181B" w:rsidRPr="00805C9F">
        <w:rPr>
          <w:rFonts w:ascii="Times New Roman" w:hAnsi="Times New Roman" w:cs="Google Sans Text" w:hint="eastAsia"/>
          <w:bCs/>
          <w:color w:val="1B1C1D"/>
          <w:sz w:val="21"/>
          <w:szCs w:val="21"/>
        </w:rPr>
        <w:t>と、比較的強い相関値が観察された。</w:t>
      </w:r>
    </w:p>
    <w:p w14:paraId="3DA79FD9" w14:textId="50F880EB" w:rsidR="00E467A7" w:rsidRPr="00805C9F" w:rsidRDefault="000B3069">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noProof/>
          <w:color w:val="1B1C1D"/>
          <w:sz w:val="21"/>
          <w:szCs w:val="21"/>
        </w:rPr>
        <w:drawing>
          <wp:inline distT="0" distB="0" distL="0" distR="0" wp14:anchorId="68769182" wp14:editId="7497D013">
            <wp:extent cx="6400800" cy="4594225"/>
            <wp:effectExtent l="12700" t="12700" r="12700" b="15875"/>
            <wp:docPr id="20963155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15573" name=""/>
                    <pic:cNvPicPr/>
                  </pic:nvPicPr>
                  <pic:blipFill>
                    <a:blip r:embed="rId8"/>
                    <a:stretch>
                      <a:fillRect/>
                    </a:stretch>
                  </pic:blipFill>
                  <pic:spPr>
                    <a:xfrm>
                      <a:off x="0" y="0"/>
                      <a:ext cx="6400800" cy="4594225"/>
                    </a:xfrm>
                    <a:prstGeom prst="rect">
                      <a:avLst/>
                    </a:prstGeom>
                    <a:ln>
                      <a:solidFill>
                        <a:schemeClr val="tx1"/>
                      </a:solidFill>
                    </a:ln>
                  </pic:spPr>
                </pic:pic>
              </a:graphicData>
            </a:graphic>
          </wp:inline>
        </w:drawing>
      </w:r>
    </w:p>
    <w:p w14:paraId="1ADF80D5" w14:textId="54A5E826" w:rsidR="002E7EA4" w:rsidRPr="00805C9F" w:rsidRDefault="002E7EA4">
      <w:pPr>
        <w:rPr>
          <w:rFonts w:ascii="Times New Roman" w:hAnsi="Times New Roman" w:cs="Google Sans"/>
          <w:bCs/>
          <w:color w:val="1B1C1D"/>
          <w:sz w:val="21"/>
          <w:szCs w:val="21"/>
        </w:rPr>
      </w:pPr>
    </w:p>
    <w:p w14:paraId="470DDFFD" w14:textId="7D590C3E" w:rsidR="009811CE" w:rsidRPr="00805C9F" w:rsidRDefault="002E7EA4">
      <w:pPr>
        <w:pStyle w:val="3"/>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2. SPOT</w:t>
      </w:r>
      <w:r w:rsidRPr="00805C9F">
        <w:rPr>
          <w:rFonts w:ascii="Times New Roman" w:hAnsi="Times New Roman" w:cs="Google Sans" w:hint="eastAsia"/>
          <w:b w:val="0"/>
          <w:bCs/>
          <w:color w:val="1B1C1D"/>
          <w:sz w:val="21"/>
          <w:szCs w:val="21"/>
        </w:rPr>
        <w:t>の</w:t>
      </w:r>
      <w:r w:rsidR="007048DE" w:rsidRPr="00805C9F">
        <w:rPr>
          <w:rFonts w:ascii="Times New Roman" w:hAnsi="Times New Roman" w:cs="Google Sans"/>
          <w:b w:val="0"/>
          <w:bCs/>
          <w:color w:val="1B1C1D"/>
          <w:sz w:val="21"/>
          <w:szCs w:val="21"/>
        </w:rPr>
        <w:t>4</w:t>
      </w:r>
      <w:r w:rsidR="007048DE" w:rsidRPr="00805C9F">
        <w:rPr>
          <w:rFonts w:ascii="Times New Roman" w:hAnsi="Times New Roman" w:cs="Google Sans"/>
          <w:b w:val="0"/>
          <w:bCs/>
          <w:color w:val="1B1C1D"/>
          <w:sz w:val="21"/>
          <w:szCs w:val="21"/>
        </w:rPr>
        <w:t>レベル</w:t>
      </w:r>
      <w:r w:rsidRPr="00805C9F">
        <w:rPr>
          <w:rFonts w:ascii="Times New Roman" w:hAnsi="Times New Roman" w:cs="Google Sans" w:hint="eastAsia"/>
          <w:b w:val="0"/>
          <w:bCs/>
          <w:color w:val="1B1C1D"/>
          <w:sz w:val="21"/>
          <w:szCs w:val="21"/>
        </w:rPr>
        <w:t>を基準としたカットオフポイントの推定</w:t>
      </w:r>
    </w:p>
    <w:p w14:paraId="470DDFFE" w14:textId="77777777" w:rsidR="009811CE" w:rsidRPr="00805C9F" w:rsidRDefault="007048DE">
      <w:pPr>
        <w:pBdr>
          <w:top w:val="nil"/>
          <w:left w:val="nil"/>
          <w:bottom w:val="nil"/>
          <w:right w:val="nil"/>
          <w:between w:val="nil"/>
        </w:pBdr>
        <w:spacing w:after="12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ROC</w:t>
      </w:r>
      <w:r w:rsidRPr="00805C9F">
        <w:rPr>
          <w:rFonts w:ascii="Times New Roman" w:hAnsi="Times New Roman" w:cs="Google Sans Text"/>
          <w:bCs/>
          <w:color w:val="1B1C1D"/>
          <w:sz w:val="21"/>
          <w:szCs w:val="21"/>
        </w:rPr>
        <w:t>解析（</w:t>
      </w:r>
      <w:r w:rsidRPr="00805C9F">
        <w:rPr>
          <w:rFonts w:ascii="Times New Roman" w:hAnsi="Times New Roman" w:cs="Google Sans Text"/>
          <w:bCs/>
          <w:color w:val="1B1C1D"/>
          <w:sz w:val="21"/>
          <w:szCs w:val="21"/>
        </w:rPr>
        <w:t>Youden index</w:t>
      </w:r>
      <w:r w:rsidRPr="00805C9F">
        <w:rPr>
          <w:rFonts w:ascii="Times New Roman" w:hAnsi="Times New Roman" w:cs="Google Sans Text"/>
          <w:bCs/>
          <w:color w:val="1B1C1D"/>
          <w:sz w:val="21"/>
          <w:szCs w:val="21"/>
        </w:rPr>
        <w:t>最大化）に基づき、以下のカットオフポイントが特定された。</w:t>
      </w:r>
    </w:p>
    <w:p w14:paraId="470DDFFF" w14:textId="77777777" w:rsidR="009811CE" w:rsidRPr="00805C9F" w:rsidRDefault="007048DE">
      <w:pPr>
        <w:numPr>
          <w:ilvl w:val="0"/>
          <w:numId w:val="7"/>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「入門」と「初級」の境界</w:t>
      </w:r>
      <w:r w:rsidRPr="00805C9F">
        <w:rPr>
          <w:rFonts w:ascii="Times New Roman" w:hAnsi="Times New Roman" w:cs="Google Sans Text"/>
          <w:bCs/>
          <w:color w:val="1B1C1D"/>
          <w:sz w:val="21"/>
          <w:szCs w:val="21"/>
        </w:rPr>
        <w:t>: SJT</w:t>
      </w:r>
      <w:r w:rsidRPr="00805C9F">
        <w:rPr>
          <w:rFonts w:ascii="Times New Roman" w:hAnsi="Times New Roman" w:cs="Google Sans Text"/>
          <w:bCs/>
          <w:color w:val="1B1C1D"/>
          <w:sz w:val="21"/>
          <w:szCs w:val="21"/>
        </w:rPr>
        <w:t>スコア</w:t>
      </w:r>
      <w:r w:rsidRPr="00805C9F">
        <w:rPr>
          <w:rFonts w:ascii="Times New Roman" w:hAnsi="Times New Roman" w:cs="Google Sans Text"/>
          <w:bCs/>
          <w:color w:val="1B1C1D"/>
          <w:sz w:val="21"/>
          <w:szCs w:val="21"/>
        </w:rPr>
        <w:t xml:space="preserve"> 40.5</w:t>
      </w:r>
      <w:r w:rsidRPr="00805C9F">
        <w:rPr>
          <w:rFonts w:ascii="Times New Roman" w:hAnsi="Times New Roman" w:cs="Google Sans Text"/>
          <w:bCs/>
          <w:color w:val="1B1C1D"/>
          <w:sz w:val="21"/>
          <w:szCs w:val="21"/>
        </w:rPr>
        <w:t>点</w:t>
      </w:r>
    </w:p>
    <w:p w14:paraId="470DE000" w14:textId="77777777" w:rsidR="009811CE" w:rsidRPr="00805C9F" w:rsidRDefault="007048DE">
      <w:pPr>
        <w:numPr>
          <w:ilvl w:val="0"/>
          <w:numId w:val="7"/>
        </w:numPr>
        <w:pBdr>
          <w:top w:val="nil"/>
          <w:left w:val="nil"/>
          <w:bottom w:val="nil"/>
          <w:right w:val="nil"/>
          <w:between w:val="nil"/>
        </w:pBdr>
        <w:spacing w:line="275" w:lineRule="auto"/>
        <w:rPr>
          <w:rFonts w:ascii="Times New Roman" w:hAnsi="Times New Roman"/>
          <w:bCs/>
          <w:sz w:val="21"/>
          <w:szCs w:val="21"/>
        </w:rPr>
      </w:pPr>
      <w:r w:rsidRPr="00805C9F">
        <w:rPr>
          <w:rFonts w:ascii="Times New Roman" w:hAnsi="Times New Roman" w:cs="Google Sans Text"/>
          <w:bCs/>
          <w:color w:val="1B1C1D"/>
          <w:sz w:val="21"/>
          <w:szCs w:val="21"/>
        </w:rPr>
        <w:t>「初級」と「中級」の境界</w:t>
      </w:r>
      <w:r w:rsidRPr="00805C9F">
        <w:rPr>
          <w:rFonts w:ascii="Times New Roman" w:hAnsi="Times New Roman" w:cs="Google Sans Text"/>
          <w:bCs/>
          <w:color w:val="1B1C1D"/>
          <w:sz w:val="21"/>
          <w:szCs w:val="21"/>
        </w:rPr>
        <w:t>: SJT</w:t>
      </w:r>
      <w:r w:rsidRPr="00805C9F">
        <w:rPr>
          <w:rFonts w:ascii="Times New Roman" w:hAnsi="Times New Roman" w:cs="Google Sans Text"/>
          <w:bCs/>
          <w:color w:val="1B1C1D"/>
          <w:sz w:val="21"/>
          <w:szCs w:val="21"/>
        </w:rPr>
        <w:t>スコア</w:t>
      </w:r>
      <w:r w:rsidRPr="00805C9F">
        <w:rPr>
          <w:rFonts w:ascii="Times New Roman" w:hAnsi="Times New Roman" w:cs="Google Sans Text"/>
          <w:bCs/>
          <w:color w:val="1B1C1D"/>
          <w:sz w:val="21"/>
          <w:szCs w:val="21"/>
        </w:rPr>
        <w:t xml:space="preserve"> 52.5</w:t>
      </w:r>
      <w:r w:rsidRPr="00805C9F">
        <w:rPr>
          <w:rFonts w:ascii="Times New Roman" w:hAnsi="Times New Roman" w:cs="Google Sans Text"/>
          <w:bCs/>
          <w:color w:val="1B1C1D"/>
          <w:sz w:val="21"/>
          <w:szCs w:val="21"/>
        </w:rPr>
        <w:t>点</w:t>
      </w:r>
    </w:p>
    <w:p w14:paraId="470DE001" w14:textId="77777777" w:rsidR="009811CE" w:rsidRPr="00805C9F" w:rsidRDefault="007048DE">
      <w:pPr>
        <w:numPr>
          <w:ilvl w:val="0"/>
          <w:numId w:val="7"/>
        </w:numPr>
        <w:pBdr>
          <w:top w:val="nil"/>
          <w:left w:val="nil"/>
          <w:bottom w:val="nil"/>
          <w:right w:val="nil"/>
          <w:between w:val="nil"/>
        </w:pBdr>
        <w:spacing w:after="120" w:line="275" w:lineRule="auto"/>
        <w:rPr>
          <w:rFonts w:ascii="Times New Roman" w:hAnsi="Times New Roman"/>
          <w:bCs/>
          <w:sz w:val="21"/>
          <w:szCs w:val="21"/>
        </w:rPr>
      </w:pPr>
      <w:r w:rsidRPr="00805C9F">
        <w:rPr>
          <w:rFonts w:ascii="Times New Roman" w:hAnsi="Times New Roman" w:cs="Google Sans Text"/>
          <w:bCs/>
          <w:color w:val="1B1C1D"/>
          <w:sz w:val="21"/>
          <w:szCs w:val="21"/>
        </w:rPr>
        <w:t>「中級」と「上級」の境界</w:t>
      </w:r>
      <w:r w:rsidRPr="00805C9F">
        <w:rPr>
          <w:rFonts w:ascii="Times New Roman" w:hAnsi="Times New Roman" w:cs="Google Sans Text"/>
          <w:bCs/>
          <w:color w:val="1B1C1D"/>
          <w:sz w:val="21"/>
          <w:szCs w:val="21"/>
        </w:rPr>
        <w:t>: SJT</w:t>
      </w:r>
      <w:r w:rsidRPr="00805C9F">
        <w:rPr>
          <w:rFonts w:ascii="Times New Roman" w:hAnsi="Times New Roman" w:cs="Google Sans Text"/>
          <w:bCs/>
          <w:color w:val="1B1C1D"/>
          <w:sz w:val="21"/>
          <w:szCs w:val="21"/>
        </w:rPr>
        <w:t>スコア</w:t>
      </w:r>
      <w:r w:rsidRPr="00805C9F">
        <w:rPr>
          <w:rFonts w:ascii="Times New Roman" w:hAnsi="Times New Roman" w:cs="Google Sans Text"/>
          <w:bCs/>
          <w:color w:val="1B1C1D"/>
          <w:sz w:val="21"/>
          <w:szCs w:val="21"/>
        </w:rPr>
        <w:t xml:space="preserve"> 86.5</w:t>
      </w:r>
      <w:r w:rsidRPr="00805C9F">
        <w:rPr>
          <w:rFonts w:ascii="Times New Roman" w:hAnsi="Times New Roman" w:cs="Google Sans Text"/>
          <w:bCs/>
          <w:color w:val="1B1C1D"/>
          <w:sz w:val="21"/>
          <w:szCs w:val="21"/>
        </w:rPr>
        <w:t>点</w:t>
      </w:r>
    </w:p>
    <w:p w14:paraId="470DE002" w14:textId="397F383A" w:rsidR="009811CE" w:rsidRPr="00805C9F" w:rsidRDefault="007048DE">
      <w:pPr>
        <w:pBdr>
          <w:top w:val="nil"/>
          <w:left w:val="nil"/>
          <w:bottom w:val="nil"/>
          <w:right w:val="nil"/>
          <w:between w:val="nil"/>
        </w:pBdr>
        <w:spacing w:before="120"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より簡便に運用するため、これらのカットオフポイントを切り上げた</w:t>
      </w:r>
      <w:r w:rsidRPr="00805C9F">
        <w:rPr>
          <w:rFonts w:ascii="Times New Roman" w:hAnsi="Times New Roman" w:cs="Google Sans Text"/>
          <w:bCs/>
          <w:color w:val="1B1C1D"/>
          <w:sz w:val="21"/>
          <w:szCs w:val="21"/>
          <w:u w:val="single"/>
        </w:rPr>
        <w:t>40</w:t>
      </w:r>
      <w:r w:rsidRPr="00805C9F">
        <w:rPr>
          <w:rFonts w:ascii="Times New Roman" w:hAnsi="Times New Roman" w:cs="Google Sans Text"/>
          <w:bCs/>
          <w:color w:val="1B1C1D"/>
          <w:sz w:val="21"/>
          <w:szCs w:val="21"/>
          <w:u w:val="single"/>
        </w:rPr>
        <w:t>点、</w:t>
      </w:r>
      <w:r w:rsidRPr="00805C9F">
        <w:rPr>
          <w:rFonts w:ascii="Times New Roman" w:hAnsi="Times New Roman" w:cs="Google Sans Text"/>
          <w:bCs/>
          <w:color w:val="1B1C1D"/>
          <w:sz w:val="21"/>
          <w:szCs w:val="21"/>
          <w:u w:val="single"/>
        </w:rPr>
        <w:t>50</w:t>
      </w:r>
      <w:r w:rsidRPr="00805C9F">
        <w:rPr>
          <w:rFonts w:ascii="Times New Roman" w:hAnsi="Times New Roman" w:cs="Google Sans Text"/>
          <w:bCs/>
          <w:color w:val="1B1C1D"/>
          <w:sz w:val="21"/>
          <w:szCs w:val="21"/>
          <w:u w:val="single"/>
        </w:rPr>
        <w:t>点、</w:t>
      </w:r>
      <w:r w:rsidRPr="00805C9F">
        <w:rPr>
          <w:rFonts w:ascii="Times New Roman" w:hAnsi="Times New Roman" w:cs="Google Sans Text"/>
          <w:bCs/>
          <w:color w:val="1B1C1D"/>
          <w:sz w:val="21"/>
          <w:szCs w:val="21"/>
          <w:u w:val="single"/>
        </w:rPr>
        <w:t>85</w:t>
      </w:r>
      <w:r w:rsidRPr="00805C9F">
        <w:rPr>
          <w:rFonts w:ascii="Times New Roman" w:hAnsi="Times New Roman" w:cs="Google Sans Text"/>
          <w:bCs/>
          <w:color w:val="1B1C1D"/>
          <w:sz w:val="21"/>
          <w:szCs w:val="21"/>
          <w:u w:val="single"/>
        </w:rPr>
        <w:t>点</w:t>
      </w:r>
      <w:r w:rsidRPr="00805C9F">
        <w:rPr>
          <w:rFonts w:ascii="Times New Roman" w:hAnsi="Times New Roman" w:cs="Google Sans Text"/>
          <w:bCs/>
          <w:color w:val="1B1C1D"/>
          <w:sz w:val="21"/>
          <w:szCs w:val="21"/>
        </w:rPr>
        <w:t>に設定して分類の精度を確認した。</w:t>
      </w:r>
    </w:p>
    <w:p w14:paraId="41A71013" w14:textId="5220A382" w:rsidR="00B96E93" w:rsidRPr="00805C9F" w:rsidRDefault="00B96E93">
      <w:pPr>
        <w:pBdr>
          <w:top w:val="nil"/>
          <w:left w:val="nil"/>
          <w:bottom w:val="nil"/>
          <w:right w:val="nil"/>
          <w:between w:val="nil"/>
        </w:pBdr>
        <w:spacing w:before="120" w:after="240" w:line="275" w:lineRule="auto"/>
        <w:rPr>
          <w:rFonts w:ascii="Times New Roman" w:hAnsi="Times New Roman" w:cs="Google Sans Text"/>
          <w:bCs/>
          <w:color w:val="1B1C1D"/>
          <w:sz w:val="21"/>
          <w:szCs w:val="21"/>
        </w:rPr>
      </w:pPr>
      <w:r w:rsidRPr="00805C9F">
        <w:rPr>
          <w:rFonts w:ascii="Times New Roman" w:hAnsi="Times New Roman" w:cs="Google Sans Text" w:hint="eastAsia"/>
          <w:bCs/>
          <w:color w:val="1B1C1D"/>
          <w:sz w:val="21"/>
          <w:szCs w:val="21"/>
        </w:rPr>
        <w:t>下</w:t>
      </w:r>
      <w:r w:rsidRPr="00805C9F">
        <w:rPr>
          <w:rFonts w:ascii="Times New Roman" w:hAnsi="Times New Roman" w:cs="Google Sans Text"/>
          <w:bCs/>
          <w:color w:val="1B1C1D"/>
          <w:sz w:val="21"/>
          <w:szCs w:val="21"/>
        </w:rPr>
        <w:t>表は、</w:t>
      </w:r>
      <w:r w:rsidRPr="00805C9F">
        <w:rPr>
          <w:rFonts w:ascii="Times New Roman" w:hAnsi="Times New Roman" w:cs="Google Sans Text" w:hint="eastAsia"/>
          <w:bCs/>
          <w:color w:val="1B1C1D"/>
          <w:sz w:val="21"/>
          <w:szCs w:val="21"/>
        </w:rPr>
        <w:t>S</w:t>
      </w:r>
      <w:r w:rsidRPr="00805C9F">
        <w:rPr>
          <w:rFonts w:ascii="Times New Roman" w:hAnsi="Times New Roman" w:cs="Google Sans Text"/>
          <w:bCs/>
          <w:color w:val="1B1C1D"/>
          <w:sz w:val="21"/>
          <w:szCs w:val="21"/>
        </w:rPr>
        <w:t>JT</w:t>
      </w:r>
      <w:r w:rsidRPr="00805C9F">
        <w:rPr>
          <w:rFonts w:ascii="Times New Roman" w:hAnsi="Times New Roman" w:cs="Google Sans Text" w:hint="eastAsia"/>
          <w:bCs/>
          <w:color w:val="1B1C1D"/>
          <w:sz w:val="21"/>
          <w:szCs w:val="21"/>
        </w:rPr>
        <w:t>のカットオフ値を用いたレベル推定における、実際の</w:t>
      </w:r>
      <w:r w:rsidRPr="00805C9F">
        <w:rPr>
          <w:rFonts w:ascii="Times New Roman" w:hAnsi="Times New Roman" w:cs="Google Sans Text"/>
          <w:bCs/>
          <w:color w:val="1B1C1D"/>
          <w:sz w:val="21"/>
          <w:szCs w:val="21"/>
        </w:rPr>
        <w:t>SPOT</w:t>
      </w:r>
      <w:r w:rsidRPr="00805C9F">
        <w:rPr>
          <w:rFonts w:ascii="Times New Roman" w:hAnsi="Times New Roman" w:cs="Google Sans Text" w:hint="eastAsia"/>
          <w:bCs/>
          <w:color w:val="1B1C1D"/>
          <w:sz w:val="21"/>
          <w:szCs w:val="21"/>
        </w:rPr>
        <w:t>のレベル判定の「的中率」を示すものである。</w:t>
      </w:r>
      <w:r w:rsidR="00335307" w:rsidRPr="00805C9F">
        <w:rPr>
          <w:rFonts w:ascii="Times New Roman" w:hAnsi="Times New Roman" w:cs="Google Sans Text" w:hint="eastAsia"/>
          <w:bCs/>
          <w:color w:val="1B1C1D"/>
          <w:sz w:val="21"/>
          <w:szCs w:val="21"/>
        </w:rPr>
        <w:t>ハイライト部の割合が「的中率」を表しており、この値が高いことが望ましい。</w:t>
      </w:r>
      <w:r w:rsidRPr="00805C9F">
        <w:rPr>
          <w:rFonts w:ascii="Times New Roman" w:hAnsi="Times New Roman" w:cs="Google Sans Text" w:hint="eastAsia"/>
          <w:bCs/>
          <w:color w:val="1B1C1D"/>
          <w:sz w:val="21"/>
          <w:szCs w:val="21"/>
          <w:u w:val="single"/>
        </w:rPr>
        <w:t>こ</w:t>
      </w:r>
      <w:r w:rsidRPr="00805C9F">
        <w:rPr>
          <w:rFonts w:ascii="Times New Roman" w:hAnsi="Times New Roman" w:cs="Google Sans Text"/>
          <w:bCs/>
          <w:color w:val="1B1C1D"/>
          <w:sz w:val="21"/>
          <w:szCs w:val="21"/>
          <w:u w:val="single"/>
        </w:rPr>
        <w:t>の結果から「初級」の分類精度が低い</w:t>
      </w:r>
      <w:r w:rsidRPr="00805C9F">
        <w:rPr>
          <w:rFonts w:ascii="Times New Roman" w:hAnsi="Times New Roman" w:cs="Google Sans Text"/>
          <w:bCs/>
          <w:color w:val="1B1C1D"/>
          <w:sz w:val="21"/>
          <w:szCs w:val="21"/>
        </w:rPr>
        <w:t>ことが確認できる。</w:t>
      </w:r>
      <w:r w:rsidR="00BE7A42" w:rsidRPr="00805C9F">
        <w:rPr>
          <w:rFonts w:ascii="Times New Roman" w:hAnsi="Times New Roman" w:cs="Google Sans Text"/>
          <w:bCs/>
          <w:color w:val="1B1C1D"/>
          <w:sz w:val="21"/>
          <w:szCs w:val="21"/>
        </w:rPr>
        <w:t>SJT</w:t>
      </w:r>
      <w:r w:rsidR="00BE7A42" w:rsidRPr="00805C9F">
        <w:rPr>
          <w:rFonts w:ascii="Times New Roman" w:hAnsi="Times New Roman" w:cs="Google Sans Text" w:hint="eastAsia"/>
          <w:bCs/>
          <w:color w:val="1B1C1D"/>
          <w:sz w:val="21"/>
          <w:szCs w:val="21"/>
        </w:rPr>
        <w:t>で</w:t>
      </w:r>
      <w:r w:rsidRPr="00805C9F">
        <w:rPr>
          <w:rFonts w:ascii="Times New Roman" w:hAnsi="Times New Roman" w:cs="Google Sans Text"/>
          <w:bCs/>
          <w:color w:val="1B1C1D"/>
          <w:sz w:val="21"/>
          <w:szCs w:val="21"/>
        </w:rPr>
        <w:t>「初級」と判定された受験者が、推定レベルでは「入門」や「中級」に多く</w:t>
      </w:r>
      <w:r w:rsidR="00BE7A42" w:rsidRPr="00805C9F">
        <w:rPr>
          <w:rFonts w:ascii="Times New Roman" w:hAnsi="Times New Roman" w:cs="Google Sans Text" w:hint="eastAsia"/>
          <w:bCs/>
          <w:color w:val="1B1C1D"/>
          <w:sz w:val="21"/>
          <w:szCs w:val="21"/>
        </w:rPr>
        <w:t>も分布</w:t>
      </w:r>
      <w:r w:rsidRPr="00805C9F">
        <w:rPr>
          <w:rFonts w:ascii="Times New Roman" w:hAnsi="Times New Roman" w:cs="Google Sans Text"/>
          <w:bCs/>
          <w:color w:val="1B1C1D"/>
          <w:sz w:val="21"/>
          <w:szCs w:val="21"/>
        </w:rPr>
        <w:t>されてしまっていることがわかる。</w:t>
      </w:r>
    </w:p>
    <w:p w14:paraId="1C5FF82D" w14:textId="4D0F87E6" w:rsidR="00B96E93" w:rsidRPr="00805C9F" w:rsidRDefault="00965F60">
      <w:pPr>
        <w:pBdr>
          <w:top w:val="nil"/>
          <w:left w:val="nil"/>
          <w:bottom w:val="nil"/>
          <w:right w:val="nil"/>
          <w:between w:val="nil"/>
        </w:pBdr>
        <w:spacing w:before="120" w:after="240" w:line="275" w:lineRule="auto"/>
        <w:rPr>
          <w:rFonts w:ascii="Times New Roman" w:hAnsi="Times New Roman" w:cs="Google Sans Text"/>
          <w:bCs/>
          <w:color w:val="1B1C1D"/>
          <w:sz w:val="21"/>
          <w:szCs w:val="21"/>
        </w:rPr>
      </w:pPr>
      <w:r w:rsidRPr="00805C9F">
        <w:rPr>
          <w:rFonts w:ascii="Times New Roman" w:hAnsi="Times New Roman" w:cs="Google Sans Text" w:hint="eastAsia"/>
          <w:bCs/>
          <w:color w:val="1B1C1D"/>
          <w:sz w:val="21"/>
          <w:szCs w:val="21"/>
        </w:rPr>
        <w:t>→便宜的に「初級」と「中級」を統合した「初中級」というレベルを設ける</w:t>
      </w:r>
      <w:r w:rsidR="00B12093" w:rsidRPr="00805C9F">
        <w:rPr>
          <w:rFonts w:ascii="Times New Roman" w:hAnsi="Times New Roman" w:cs="Google Sans Text" w:hint="eastAsia"/>
          <w:bCs/>
          <w:color w:val="1B1C1D"/>
          <w:sz w:val="21"/>
          <w:szCs w:val="21"/>
        </w:rPr>
        <w:t>方法も考えられるが、初級と中級は受験者数が特に多いため、この</w:t>
      </w:r>
      <w:r w:rsidR="00B12093" w:rsidRPr="00805C9F">
        <w:rPr>
          <w:rFonts w:ascii="Times New Roman" w:hAnsi="Times New Roman" w:cs="Google Sans Text"/>
          <w:bCs/>
          <w:color w:val="1B1C1D"/>
          <w:sz w:val="21"/>
          <w:szCs w:val="21"/>
        </w:rPr>
        <w:t>2</w:t>
      </w:r>
      <w:r w:rsidR="00B12093" w:rsidRPr="00805C9F">
        <w:rPr>
          <w:rFonts w:ascii="Times New Roman" w:hAnsi="Times New Roman" w:cs="Google Sans Text" w:hint="eastAsia"/>
          <w:bCs/>
          <w:color w:val="1B1C1D"/>
          <w:sz w:val="21"/>
          <w:szCs w:val="21"/>
        </w:rPr>
        <w:t>つのレベルは別々に扱いたい。</w:t>
      </w:r>
      <w:r w:rsidR="002B13B9" w:rsidRPr="00805C9F">
        <w:rPr>
          <w:rFonts w:ascii="Times New Roman" w:hAnsi="Times New Roman" w:cs="Google Sans Text" w:hint="eastAsia"/>
          <w:bCs/>
          <w:color w:val="1B1C1D"/>
          <w:sz w:val="21"/>
          <w:szCs w:val="21"/>
        </w:rPr>
        <w:t>そこで、「入門」と「初級」を統合して再分析を行った。</w:t>
      </w:r>
    </w:p>
    <w:p w14:paraId="34E04153" w14:textId="77777777" w:rsidR="002B13B9" w:rsidRPr="00805C9F" w:rsidRDefault="002B13B9">
      <w:pPr>
        <w:pBdr>
          <w:top w:val="nil"/>
          <w:left w:val="nil"/>
          <w:bottom w:val="nil"/>
          <w:right w:val="nil"/>
          <w:between w:val="nil"/>
        </w:pBdr>
        <w:spacing w:before="120" w:after="240" w:line="275" w:lineRule="auto"/>
        <w:rPr>
          <w:rFonts w:ascii="Times New Roman" w:hAnsi="Times New Roman" w:cs="Google Sans Text"/>
          <w:bCs/>
          <w:color w:val="1B1C1D"/>
          <w:sz w:val="21"/>
          <w:szCs w:val="21"/>
        </w:rPr>
      </w:pPr>
    </w:p>
    <w:p w14:paraId="470DE004" w14:textId="2D1FD11F" w:rsidR="009811CE" w:rsidRPr="00805C9F" w:rsidRDefault="00A110B1" w:rsidP="00A110B1">
      <w:pPr>
        <w:pStyle w:val="4"/>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hint="eastAsia"/>
          <w:b w:val="0"/>
          <w:bCs/>
          <w:color w:val="1B1C1D"/>
          <w:sz w:val="21"/>
          <w:szCs w:val="21"/>
        </w:rPr>
        <w:t>SJT</w:t>
      </w:r>
      <w:r w:rsidRPr="00805C9F">
        <w:rPr>
          <w:rFonts w:ascii="Times New Roman" w:hAnsi="Times New Roman" w:cs="Google Sans" w:hint="eastAsia"/>
          <w:b w:val="0"/>
          <w:bCs/>
          <w:color w:val="1B1C1D"/>
          <w:sz w:val="21"/>
          <w:szCs w:val="21"/>
        </w:rPr>
        <w:t>による</w:t>
      </w:r>
      <w:r w:rsidR="007048DE" w:rsidRPr="00805C9F">
        <w:rPr>
          <w:rFonts w:ascii="Times New Roman" w:hAnsi="Times New Roman" w:cs="Google Sans"/>
          <w:b w:val="0"/>
          <w:bCs/>
          <w:color w:val="1B1C1D"/>
          <w:sz w:val="21"/>
          <w:szCs w:val="21"/>
        </w:rPr>
        <w:t>推定レベルと実測レベルの比較（カットオフポイント：</w:t>
      </w:r>
      <w:r w:rsidR="007048DE" w:rsidRPr="00805C9F">
        <w:rPr>
          <w:rFonts w:ascii="Times New Roman" w:hAnsi="Times New Roman" w:cs="Google Sans"/>
          <w:b w:val="0"/>
          <w:bCs/>
          <w:color w:val="1B1C1D"/>
          <w:sz w:val="21"/>
          <w:szCs w:val="21"/>
        </w:rPr>
        <w:t>40</w:t>
      </w:r>
      <w:r w:rsidR="007048DE" w:rsidRPr="00805C9F">
        <w:rPr>
          <w:rFonts w:ascii="Times New Roman" w:hAnsi="Times New Roman" w:cs="Google Sans"/>
          <w:b w:val="0"/>
          <w:bCs/>
          <w:color w:val="1B1C1D"/>
          <w:sz w:val="21"/>
          <w:szCs w:val="21"/>
        </w:rPr>
        <w:t>点、</w:t>
      </w:r>
      <w:r w:rsidR="007048DE" w:rsidRPr="00805C9F">
        <w:rPr>
          <w:rFonts w:ascii="Times New Roman" w:hAnsi="Times New Roman" w:cs="Google Sans"/>
          <w:b w:val="0"/>
          <w:bCs/>
          <w:color w:val="1B1C1D"/>
          <w:sz w:val="21"/>
          <w:szCs w:val="21"/>
        </w:rPr>
        <w:t>50</w:t>
      </w:r>
      <w:r w:rsidR="007048DE" w:rsidRPr="00805C9F">
        <w:rPr>
          <w:rFonts w:ascii="Times New Roman" w:hAnsi="Times New Roman" w:cs="Google Sans"/>
          <w:b w:val="0"/>
          <w:bCs/>
          <w:color w:val="1B1C1D"/>
          <w:sz w:val="21"/>
          <w:szCs w:val="21"/>
        </w:rPr>
        <w:t>点、</w:t>
      </w:r>
      <w:r w:rsidR="007048DE" w:rsidRPr="00805C9F">
        <w:rPr>
          <w:rFonts w:ascii="Times New Roman" w:hAnsi="Times New Roman" w:cs="Google Sans"/>
          <w:b w:val="0"/>
          <w:bCs/>
          <w:color w:val="1B1C1D"/>
          <w:sz w:val="21"/>
          <w:szCs w:val="21"/>
        </w:rPr>
        <w:t>85</w:t>
      </w:r>
      <w:r w:rsidR="007048DE" w:rsidRPr="00805C9F">
        <w:rPr>
          <w:rFonts w:ascii="Times New Roman" w:hAnsi="Times New Roman" w:cs="Google Sans"/>
          <w:b w:val="0"/>
          <w:bCs/>
          <w:color w:val="1B1C1D"/>
          <w:sz w:val="21"/>
          <w:szCs w:val="21"/>
        </w:rPr>
        <w:t>点）</w:t>
      </w:r>
    </w:p>
    <w:tbl>
      <w:tblPr>
        <w:tblStyle w:val="a6"/>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872"/>
        <w:gridCol w:w="1872"/>
        <w:gridCol w:w="1872"/>
        <w:gridCol w:w="1872"/>
        <w:gridCol w:w="1872"/>
      </w:tblGrid>
      <w:tr w:rsidR="009811CE" w:rsidRPr="00805C9F" w14:paraId="470DE00E" w14:textId="77777777">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5" w14:textId="44633A79" w:rsidR="009811CE" w:rsidRPr="00805C9F" w:rsidRDefault="009811CE">
            <w:pPr>
              <w:pBdr>
                <w:top w:val="nil"/>
                <w:left w:val="nil"/>
                <w:bottom w:val="nil"/>
                <w:right w:val="nil"/>
                <w:between w:val="nil"/>
              </w:pBdr>
              <w:spacing w:line="275" w:lineRule="auto"/>
              <w:rPr>
                <w:rFonts w:ascii="Times New Roman" w:hAnsi="Times New Roman" w:cs="Google Sans Text"/>
                <w:bCs/>
                <w:color w:val="1B1C1D"/>
                <w:sz w:val="21"/>
                <w:szCs w:val="21"/>
              </w:rPr>
            </w:pP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6" w14:textId="560FCB92" w:rsidR="009811CE" w:rsidRPr="00805C9F" w:rsidRDefault="00452687">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07"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入門</w:t>
            </w:r>
            <w:r w:rsidRPr="00805C9F">
              <w:rPr>
                <w:rFonts w:ascii="Times New Roman" w:hAnsi="Times New Roman" w:cs="Google Sans Text"/>
                <w:bCs/>
                <w:color w:val="1B1C1D"/>
                <w:sz w:val="21"/>
                <w:szCs w:val="21"/>
              </w:rPr>
              <w:t xml:space="preserve"> (n=56)</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8" w14:textId="3701911B" w:rsidR="009811CE" w:rsidRPr="00805C9F" w:rsidRDefault="00452687">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09"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初級</w:t>
            </w:r>
            <w:r w:rsidRPr="00805C9F">
              <w:rPr>
                <w:rFonts w:ascii="Times New Roman" w:hAnsi="Times New Roman" w:cs="Google Sans Text"/>
                <w:bCs/>
                <w:color w:val="1B1C1D"/>
                <w:sz w:val="21"/>
                <w:szCs w:val="21"/>
              </w:rPr>
              <w:t xml:space="preserve"> (n=177)</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A" w14:textId="52289651" w:rsidR="009811CE" w:rsidRPr="00805C9F" w:rsidRDefault="00452687">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0B"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中級</w:t>
            </w:r>
            <w:r w:rsidRPr="00805C9F">
              <w:rPr>
                <w:rFonts w:ascii="Times New Roman" w:hAnsi="Times New Roman" w:cs="Google Sans Text"/>
                <w:bCs/>
                <w:color w:val="1B1C1D"/>
                <w:sz w:val="21"/>
                <w:szCs w:val="21"/>
              </w:rPr>
              <w:t xml:space="preserve"> (n=215)</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C" w14:textId="7A1B95A3" w:rsidR="009811CE" w:rsidRPr="00805C9F" w:rsidRDefault="00452687">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0D"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上級</w:t>
            </w:r>
            <w:r w:rsidRPr="00805C9F">
              <w:rPr>
                <w:rFonts w:ascii="Times New Roman" w:hAnsi="Times New Roman" w:cs="Google Sans Text"/>
                <w:bCs/>
                <w:color w:val="1B1C1D"/>
                <w:sz w:val="21"/>
                <w:szCs w:val="21"/>
              </w:rPr>
              <w:t xml:space="preserve"> (n=37)</w:t>
            </w:r>
          </w:p>
        </w:tc>
      </w:tr>
      <w:tr w:rsidR="00AC2175" w:rsidRPr="00805C9F" w14:paraId="470DE014" w14:textId="77777777">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0F" w14:textId="1FFC23CE"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入門</w:t>
            </w:r>
            <w:r w:rsidRPr="00805C9F">
              <w:rPr>
                <w:rFonts w:ascii="Times New Roman" w:hAnsi="Times New Roman" w:cs="Google Sans Text" w:hint="eastAsia"/>
                <w:bCs/>
                <w:color w:val="1B1C1D"/>
                <w:sz w:val="21"/>
                <w:szCs w:val="21"/>
              </w:rPr>
              <w:t>（推定）</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0" w14:textId="2CDAA795"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DB3D09">
              <w:rPr>
                <w:rFonts w:ascii="Google Sans Text" w:eastAsia="Google Sans Text" w:hAnsi="Google Sans Text" w:cs="Google Sans Text"/>
                <w:b/>
                <w:color w:val="1B1C1D"/>
                <w:highlight w:val="yellow"/>
              </w:rPr>
              <w:t>41 (73.2%)</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1" w14:textId="6A32BB35"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59 (33.3%)</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2" w14:textId="66F6AA99"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12 (5.6%)</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3" w14:textId="13743C23"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r>
      <w:tr w:rsidR="00AC2175" w:rsidRPr="00805C9F" w14:paraId="470DE01A" w14:textId="77777777">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5" w14:textId="021D48A0"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初級</w:t>
            </w:r>
            <w:r w:rsidRPr="00805C9F">
              <w:rPr>
                <w:rFonts w:ascii="Times New Roman" w:hAnsi="Times New Roman" w:cs="Google Sans Text" w:hint="eastAsia"/>
                <w:bCs/>
                <w:color w:val="1B1C1D"/>
                <w:sz w:val="21"/>
                <w:szCs w:val="21"/>
              </w:rPr>
              <w:t>（推定）</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6" w14:textId="76C07C33"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12 (21.4%)</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7" w14:textId="5E96C8B7" w:rsidR="00AC2175" w:rsidRPr="00DB3D09"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highlight w:val="yellow"/>
              </w:rPr>
            </w:pPr>
            <w:r w:rsidRPr="00DB3D09">
              <w:rPr>
                <w:rFonts w:ascii="Google Sans Text" w:eastAsia="Google Sans Text" w:hAnsi="Google Sans Text" w:cs="Google Sans Text"/>
                <w:b/>
                <w:color w:val="1B1C1D"/>
                <w:highlight w:val="yellow"/>
              </w:rPr>
              <w:t>69 (39.0%)</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8" w14:textId="4154AF85"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38 (17.7%)</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9" w14:textId="3786A63E"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r>
      <w:tr w:rsidR="00AC2175" w:rsidRPr="00805C9F" w14:paraId="470DE020" w14:textId="77777777">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B" w14:textId="3877E2DD"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中級</w:t>
            </w:r>
            <w:r w:rsidRPr="00805C9F">
              <w:rPr>
                <w:rFonts w:ascii="Times New Roman" w:hAnsi="Times New Roman" w:cs="Google Sans Text" w:hint="eastAsia"/>
                <w:bCs/>
                <w:color w:val="1B1C1D"/>
                <w:sz w:val="21"/>
                <w:szCs w:val="21"/>
              </w:rPr>
              <w:t>（推定）</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C" w14:textId="183CBA85"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3 (5.4%)</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D" w14:textId="707029FA"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49 (27.7%)</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E" w14:textId="25233DCB"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DB3D09">
              <w:rPr>
                <w:rFonts w:ascii="Google Sans Text" w:eastAsia="Google Sans Text" w:hAnsi="Google Sans Text" w:cs="Google Sans Text"/>
                <w:b/>
                <w:color w:val="1B1C1D"/>
                <w:highlight w:val="yellow"/>
              </w:rPr>
              <w:t>139 (64.7%)</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1F" w14:textId="13D0790F"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1 (2.7%)</w:t>
            </w:r>
          </w:p>
        </w:tc>
      </w:tr>
      <w:tr w:rsidR="00AC2175" w:rsidRPr="00805C9F" w14:paraId="470DE026" w14:textId="77777777">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1" w14:textId="6A470FBA"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上級</w:t>
            </w:r>
            <w:r w:rsidRPr="00805C9F">
              <w:rPr>
                <w:rFonts w:ascii="Times New Roman" w:hAnsi="Times New Roman" w:cs="Google Sans Text" w:hint="eastAsia"/>
                <w:bCs/>
                <w:color w:val="1B1C1D"/>
                <w:sz w:val="21"/>
                <w:szCs w:val="21"/>
              </w:rPr>
              <w:t>（推定）</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2" w14:textId="669120A3"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3" w14:textId="11C63B6F"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4" w14:textId="25C0FA53"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26 (12.1%)</w:t>
            </w:r>
          </w:p>
        </w:tc>
        <w:tc>
          <w:tcPr>
            <w:tcW w:w="1872"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5" w14:textId="52E7E3A4" w:rsidR="00AC2175" w:rsidRPr="00805C9F" w:rsidRDefault="00AC2175" w:rsidP="00AC2175">
            <w:pPr>
              <w:pBdr>
                <w:top w:val="nil"/>
                <w:left w:val="nil"/>
                <w:bottom w:val="nil"/>
                <w:right w:val="nil"/>
                <w:between w:val="nil"/>
              </w:pBdr>
              <w:spacing w:line="275" w:lineRule="auto"/>
              <w:rPr>
                <w:rFonts w:ascii="Times New Roman" w:hAnsi="Times New Roman" w:cs="Google Sans Text"/>
                <w:bCs/>
                <w:color w:val="1B1C1D"/>
                <w:sz w:val="21"/>
                <w:szCs w:val="21"/>
              </w:rPr>
            </w:pPr>
            <w:r w:rsidRPr="00DB3D09">
              <w:rPr>
                <w:rFonts w:ascii="Google Sans Text" w:eastAsia="Google Sans Text" w:hAnsi="Google Sans Text" w:cs="Google Sans Text"/>
                <w:b/>
                <w:color w:val="1B1C1D"/>
                <w:highlight w:val="yellow"/>
              </w:rPr>
              <w:t>36 (97.3%)</w:t>
            </w:r>
          </w:p>
        </w:tc>
      </w:tr>
    </w:tbl>
    <w:p w14:paraId="66A9640D" w14:textId="77777777" w:rsidR="002B13B9" w:rsidRPr="00805C9F" w:rsidRDefault="002B13B9">
      <w:pPr>
        <w:pStyle w:val="3"/>
        <w:spacing w:before="0" w:after="120" w:line="275" w:lineRule="auto"/>
        <w:rPr>
          <w:rFonts w:ascii="Times New Roman" w:hAnsi="Times New Roman" w:cs="Google Sans"/>
          <w:b w:val="0"/>
          <w:bCs/>
          <w:color w:val="1B1C1D"/>
          <w:sz w:val="21"/>
          <w:szCs w:val="21"/>
        </w:rPr>
      </w:pPr>
    </w:p>
    <w:p w14:paraId="01549F05" w14:textId="77777777" w:rsidR="00A35634" w:rsidRPr="00805C9F" w:rsidRDefault="00A35634" w:rsidP="00A35634">
      <w:pPr>
        <w:rPr>
          <w:rFonts w:ascii="Times New Roman" w:hAnsi="Times New Roman"/>
          <w:bCs/>
        </w:rPr>
      </w:pPr>
      <w:r w:rsidRPr="00A35634">
        <w:rPr>
          <w:rFonts w:ascii="Times New Roman" w:hAnsi="Times New Roman"/>
          <w:bCs/>
        </w:rPr>
        <w:t>4</w:t>
      </w:r>
      <w:r w:rsidRPr="00A35634">
        <w:rPr>
          <w:rFonts w:ascii="Times New Roman" w:hAnsi="Times New Roman"/>
          <w:bCs/>
        </w:rPr>
        <w:t>レベルの各境界における</w:t>
      </w:r>
      <w:r w:rsidRPr="00A35634">
        <w:rPr>
          <w:rFonts w:ascii="Times New Roman" w:hAnsi="Times New Roman"/>
          <w:bCs/>
        </w:rPr>
        <w:t>ROC</w:t>
      </w:r>
      <w:r w:rsidRPr="00A35634">
        <w:rPr>
          <w:rFonts w:ascii="Times New Roman" w:hAnsi="Times New Roman"/>
          <w:bCs/>
        </w:rPr>
        <w:t>曲線を以下に示す。</w:t>
      </w:r>
    </w:p>
    <w:p w14:paraId="3FF30957" w14:textId="3321B04B" w:rsidR="00805C9F" w:rsidRPr="00A35634" w:rsidRDefault="00805C9F" w:rsidP="00A35634">
      <w:pPr>
        <w:rPr>
          <w:rFonts w:ascii="Times New Roman" w:hAnsi="Times New Roman"/>
          <w:bCs/>
        </w:rPr>
      </w:pPr>
      <w:r w:rsidRPr="00805C9F">
        <w:rPr>
          <w:rStyle w:val="selected"/>
          <w:rFonts w:ascii="Times New Roman" w:hAnsi="Times New Roman"/>
          <w:bCs/>
        </w:rPr>
        <w:t>ROC</w:t>
      </w:r>
      <w:r w:rsidRPr="00805C9F">
        <w:rPr>
          <w:rStyle w:val="selected"/>
          <w:rFonts w:ascii="Times New Roman" w:hAnsi="Times New Roman"/>
          <w:bCs/>
        </w:rPr>
        <w:t>曲線の見方として、曲線が左上の角（感度</w:t>
      </w:r>
      <w:r w:rsidRPr="00805C9F">
        <w:rPr>
          <w:rStyle w:val="selected"/>
          <w:rFonts w:ascii="Times New Roman" w:hAnsi="Times New Roman"/>
          <w:bCs/>
        </w:rPr>
        <w:t>1.0</w:t>
      </w:r>
      <w:r w:rsidRPr="00805C9F">
        <w:rPr>
          <w:rStyle w:val="selected"/>
          <w:rFonts w:ascii="Times New Roman" w:hAnsi="Times New Roman"/>
          <w:bCs/>
        </w:rPr>
        <w:t>、特異度</w:t>
      </w:r>
      <w:r w:rsidRPr="00805C9F">
        <w:rPr>
          <w:rStyle w:val="selected"/>
          <w:rFonts w:ascii="Times New Roman" w:hAnsi="Times New Roman"/>
          <w:bCs/>
        </w:rPr>
        <w:t>1.0</w:t>
      </w:r>
      <w:r w:rsidRPr="00805C9F">
        <w:rPr>
          <w:rStyle w:val="selected"/>
          <w:rFonts w:ascii="Times New Roman" w:hAnsi="Times New Roman"/>
          <w:bCs/>
        </w:rPr>
        <w:t>）に近いほど、その分類モデルの判別性能が高いことを示している。</w:t>
      </w:r>
    </w:p>
    <w:p w14:paraId="26653E03" w14:textId="77777777" w:rsidR="00A35634" w:rsidRPr="00A35634" w:rsidRDefault="00A35634" w:rsidP="00A35634">
      <w:pPr>
        <w:numPr>
          <w:ilvl w:val="0"/>
          <w:numId w:val="13"/>
        </w:numPr>
        <w:rPr>
          <w:rFonts w:ascii="Times New Roman" w:hAnsi="Times New Roman"/>
          <w:bCs/>
        </w:rPr>
      </w:pPr>
      <w:r w:rsidRPr="00A35634">
        <w:rPr>
          <w:rFonts w:ascii="Times New Roman" w:hAnsi="Times New Roman"/>
          <w:bCs/>
        </w:rPr>
        <w:t>入門</w:t>
      </w:r>
      <w:r w:rsidRPr="00A35634">
        <w:rPr>
          <w:rFonts w:ascii="Times New Roman" w:hAnsi="Times New Roman"/>
          <w:bCs/>
        </w:rPr>
        <w:t xml:space="preserve"> vs </w:t>
      </w:r>
      <w:r w:rsidRPr="00A35634">
        <w:rPr>
          <w:rFonts w:ascii="Times New Roman" w:hAnsi="Times New Roman"/>
          <w:bCs/>
        </w:rPr>
        <w:t>初級</w:t>
      </w:r>
      <w:r w:rsidRPr="00A35634">
        <w:rPr>
          <w:rFonts w:ascii="Times New Roman" w:hAnsi="Times New Roman"/>
          <w:bCs/>
        </w:rPr>
        <w:t>: AUC</w:t>
      </w:r>
      <w:r w:rsidRPr="00A35634">
        <w:rPr>
          <w:rFonts w:ascii="Times New Roman" w:hAnsi="Times New Roman"/>
          <w:bCs/>
        </w:rPr>
        <w:t>は</w:t>
      </w:r>
      <w:r w:rsidRPr="00A35634">
        <w:rPr>
          <w:rFonts w:ascii="Times New Roman" w:hAnsi="Times New Roman"/>
          <w:bCs/>
        </w:rPr>
        <w:t>0.862</w:t>
      </w:r>
      <w:r w:rsidRPr="00A35634">
        <w:rPr>
          <w:rFonts w:ascii="Times New Roman" w:hAnsi="Times New Roman"/>
          <w:bCs/>
        </w:rPr>
        <w:t>であり、高い判別性能を示している。</w:t>
      </w:r>
    </w:p>
    <w:p w14:paraId="1508BF9A" w14:textId="77777777" w:rsidR="00A35634" w:rsidRPr="00A35634" w:rsidRDefault="00A35634" w:rsidP="00A35634">
      <w:pPr>
        <w:numPr>
          <w:ilvl w:val="0"/>
          <w:numId w:val="13"/>
        </w:numPr>
        <w:rPr>
          <w:rFonts w:ascii="Times New Roman" w:hAnsi="Times New Roman"/>
          <w:bCs/>
        </w:rPr>
      </w:pPr>
      <w:r w:rsidRPr="00A35634">
        <w:rPr>
          <w:rFonts w:ascii="Times New Roman" w:hAnsi="Times New Roman"/>
          <w:bCs/>
        </w:rPr>
        <w:t>初級</w:t>
      </w:r>
      <w:r w:rsidRPr="00A35634">
        <w:rPr>
          <w:rFonts w:ascii="Times New Roman" w:hAnsi="Times New Roman"/>
          <w:bCs/>
        </w:rPr>
        <w:t xml:space="preserve"> vs </w:t>
      </w:r>
      <w:r w:rsidRPr="00A35634">
        <w:rPr>
          <w:rFonts w:ascii="Times New Roman" w:hAnsi="Times New Roman"/>
          <w:bCs/>
        </w:rPr>
        <w:t>中級</w:t>
      </w:r>
      <w:r w:rsidRPr="00A35634">
        <w:rPr>
          <w:rFonts w:ascii="Times New Roman" w:hAnsi="Times New Roman"/>
          <w:bCs/>
        </w:rPr>
        <w:t>: AUC</w:t>
      </w:r>
      <w:r w:rsidRPr="00A35634">
        <w:rPr>
          <w:rFonts w:ascii="Times New Roman" w:hAnsi="Times New Roman"/>
          <w:bCs/>
        </w:rPr>
        <w:t>は</w:t>
      </w:r>
      <w:r w:rsidRPr="00A35634">
        <w:rPr>
          <w:rFonts w:ascii="Times New Roman" w:hAnsi="Times New Roman"/>
          <w:bCs/>
        </w:rPr>
        <w:t>0.886</w:t>
      </w:r>
      <w:r w:rsidRPr="00A35634">
        <w:rPr>
          <w:rFonts w:ascii="Times New Roman" w:hAnsi="Times New Roman"/>
          <w:bCs/>
        </w:rPr>
        <w:t>であり、こちらも高い判別性能を示している。</w:t>
      </w:r>
    </w:p>
    <w:p w14:paraId="0BAB3301" w14:textId="77777777" w:rsidR="00A35634" w:rsidRPr="00A35634" w:rsidRDefault="00A35634" w:rsidP="00A35634">
      <w:pPr>
        <w:numPr>
          <w:ilvl w:val="0"/>
          <w:numId w:val="13"/>
        </w:numPr>
        <w:rPr>
          <w:rFonts w:ascii="Times New Roman" w:hAnsi="Times New Roman"/>
          <w:bCs/>
        </w:rPr>
      </w:pPr>
      <w:r w:rsidRPr="00A35634">
        <w:rPr>
          <w:rFonts w:ascii="Times New Roman" w:hAnsi="Times New Roman"/>
          <w:bCs/>
        </w:rPr>
        <w:t>中級</w:t>
      </w:r>
      <w:r w:rsidRPr="00A35634">
        <w:rPr>
          <w:rFonts w:ascii="Times New Roman" w:hAnsi="Times New Roman"/>
          <w:bCs/>
        </w:rPr>
        <w:t xml:space="preserve"> vs </w:t>
      </w:r>
      <w:r w:rsidRPr="00A35634">
        <w:rPr>
          <w:rFonts w:ascii="Times New Roman" w:hAnsi="Times New Roman"/>
          <w:bCs/>
        </w:rPr>
        <w:t>上級</w:t>
      </w:r>
      <w:r w:rsidRPr="00A35634">
        <w:rPr>
          <w:rFonts w:ascii="Times New Roman" w:hAnsi="Times New Roman"/>
          <w:bCs/>
        </w:rPr>
        <w:t>: AUC</w:t>
      </w:r>
      <w:r w:rsidRPr="00A35634">
        <w:rPr>
          <w:rFonts w:ascii="Times New Roman" w:hAnsi="Times New Roman"/>
          <w:bCs/>
        </w:rPr>
        <w:t>は</w:t>
      </w:r>
      <w:r w:rsidRPr="00A35634">
        <w:rPr>
          <w:rFonts w:ascii="Times New Roman" w:hAnsi="Times New Roman"/>
          <w:bCs/>
        </w:rPr>
        <w:t>0.987</w:t>
      </w:r>
      <w:r w:rsidRPr="00A35634">
        <w:rPr>
          <w:rFonts w:ascii="Times New Roman" w:hAnsi="Times New Roman"/>
          <w:bCs/>
        </w:rPr>
        <w:t>であり、非常に高い判別性能を示している。</w:t>
      </w:r>
    </w:p>
    <w:p w14:paraId="41D06419" w14:textId="77777777" w:rsidR="00A35634" w:rsidRPr="00A35634" w:rsidRDefault="00A35634" w:rsidP="00A35634">
      <w:pPr>
        <w:rPr>
          <w:rFonts w:ascii="Times New Roman" w:hAnsi="Times New Roman"/>
          <w:bCs/>
        </w:rPr>
      </w:pPr>
      <w:r w:rsidRPr="00A35634">
        <w:rPr>
          <w:rFonts w:ascii="Times New Roman" w:hAnsi="Times New Roman"/>
          <w:bCs/>
        </w:rPr>
        <w:t>これらの曲線は全て</w:t>
      </w:r>
      <w:r w:rsidRPr="00A35634">
        <w:rPr>
          <w:rFonts w:ascii="Times New Roman" w:hAnsi="Times New Roman"/>
          <w:bCs/>
        </w:rPr>
        <w:t>AUC</w:t>
      </w:r>
      <w:r w:rsidRPr="00A35634">
        <w:rPr>
          <w:rFonts w:ascii="Times New Roman" w:hAnsi="Times New Roman"/>
          <w:bCs/>
        </w:rPr>
        <w:t>が</w:t>
      </w:r>
      <w:r w:rsidRPr="00A35634">
        <w:rPr>
          <w:rFonts w:ascii="Times New Roman" w:hAnsi="Times New Roman"/>
          <w:bCs/>
        </w:rPr>
        <w:t>0.8</w:t>
      </w:r>
      <w:r w:rsidRPr="00A35634">
        <w:rPr>
          <w:rFonts w:ascii="Times New Roman" w:hAnsi="Times New Roman"/>
          <w:bCs/>
        </w:rPr>
        <w:t>以上であり、各レベル間の判別性能は優れている。ただし、</w:t>
      </w:r>
      <w:r w:rsidRPr="00A35634">
        <w:rPr>
          <w:rFonts w:ascii="Times New Roman" w:hAnsi="Times New Roman"/>
          <w:bCs/>
        </w:rPr>
        <w:t>4</w:t>
      </w:r>
      <w:r w:rsidRPr="00A35634">
        <w:rPr>
          <w:rFonts w:ascii="Times New Roman" w:hAnsi="Times New Roman"/>
          <w:bCs/>
        </w:rPr>
        <w:t>レベル分類の精度表に見られるように、カットオフポイントを設けた場合の分類の重なりが大きいため、</w:t>
      </w:r>
      <w:r w:rsidRPr="00A35634">
        <w:rPr>
          <w:rFonts w:ascii="Times New Roman" w:hAnsi="Times New Roman"/>
          <w:bCs/>
        </w:rPr>
        <w:t>3</w:t>
      </w:r>
      <w:r w:rsidRPr="00A35634">
        <w:rPr>
          <w:rFonts w:ascii="Times New Roman" w:hAnsi="Times New Roman"/>
          <w:bCs/>
        </w:rPr>
        <w:t>レベルへの統合が妥当と判断された。</w:t>
      </w:r>
    </w:p>
    <w:p w14:paraId="4396228F" w14:textId="77777777" w:rsidR="00A35634" w:rsidRPr="00805C9F" w:rsidRDefault="00A35634" w:rsidP="00A35634">
      <w:pPr>
        <w:rPr>
          <w:rFonts w:ascii="Times New Roman" w:hAnsi="Times New Roman"/>
          <w:bCs/>
        </w:rPr>
      </w:pPr>
    </w:p>
    <w:p w14:paraId="47550A7F" w14:textId="13711CE3" w:rsidR="0097412E" w:rsidRPr="00805C9F" w:rsidRDefault="00626C5C" w:rsidP="0097412E">
      <w:pPr>
        <w:rPr>
          <w:rFonts w:ascii="Times New Roman" w:hAnsi="Times New Roman"/>
          <w:bCs/>
        </w:rPr>
      </w:pPr>
      <w:r w:rsidRPr="00626C5C">
        <w:rPr>
          <w:rFonts w:ascii="Times New Roman" w:hAnsi="Times New Roman"/>
          <w:bCs/>
          <w:noProof/>
        </w:rPr>
        <w:drawing>
          <wp:inline distT="0" distB="0" distL="0" distR="0" wp14:anchorId="756DF5B2" wp14:editId="07647A43">
            <wp:extent cx="5969000" cy="2844800"/>
            <wp:effectExtent l="0" t="0" r="0" b="0"/>
            <wp:docPr id="1293542485" name="図 1" descr="ダイアグラム&#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42485" name="図 1" descr="ダイアグラム&#10;&#10;AI 生成コンテンツは誤りを含む可能性があります。"/>
                    <pic:cNvPicPr/>
                  </pic:nvPicPr>
                  <pic:blipFill>
                    <a:blip r:embed="rId9"/>
                    <a:stretch>
                      <a:fillRect/>
                    </a:stretch>
                  </pic:blipFill>
                  <pic:spPr>
                    <a:xfrm>
                      <a:off x="0" y="0"/>
                      <a:ext cx="5969000" cy="2844800"/>
                    </a:xfrm>
                    <a:prstGeom prst="rect">
                      <a:avLst/>
                    </a:prstGeom>
                  </pic:spPr>
                </pic:pic>
              </a:graphicData>
            </a:graphic>
          </wp:inline>
        </w:drawing>
      </w:r>
    </w:p>
    <w:p w14:paraId="6CCE0A3C" w14:textId="776E4C54" w:rsidR="002B13B9" w:rsidRPr="00805C9F" w:rsidRDefault="002B13B9">
      <w:pPr>
        <w:rPr>
          <w:rFonts w:ascii="Times New Roman" w:hAnsi="Times New Roman" w:cs="Google Sans"/>
          <w:bCs/>
          <w:color w:val="1B1C1D"/>
          <w:sz w:val="21"/>
          <w:szCs w:val="21"/>
        </w:rPr>
      </w:pPr>
    </w:p>
    <w:p w14:paraId="470DE028" w14:textId="6440609B" w:rsidR="009811CE" w:rsidRPr="00805C9F" w:rsidRDefault="002B13B9">
      <w:pPr>
        <w:pStyle w:val="3"/>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 xml:space="preserve">3. </w:t>
      </w:r>
      <w:r w:rsidR="007048DE" w:rsidRPr="00805C9F">
        <w:rPr>
          <w:rFonts w:ascii="Times New Roman" w:hAnsi="Times New Roman" w:cs="Google Sans"/>
          <w:b w:val="0"/>
          <w:bCs/>
          <w:color w:val="1B1C1D"/>
          <w:sz w:val="21"/>
          <w:szCs w:val="21"/>
        </w:rPr>
        <w:t>3</w:t>
      </w:r>
      <w:r w:rsidR="007048DE" w:rsidRPr="00805C9F">
        <w:rPr>
          <w:rFonts w:ascii="Times New Roman" w:hAnsi="Times New Roman" w:cs="Google Sans"/>
          <w:b w:val="0"/>
          <w:bCs/>
          <w:color w:val="1B1C1D"/>
          <w:sz w:val="21"/>
          <w:szCs w:val="21"/>
        </w:rPr>
        <w:t>レベルでの再分析</w:t>
      </w:r>
    </w:p>
    <w:p w14:paraId="470DE029" w14:textId="68E4A5F3" w:rsidR="009811CE" w:rsidRPr="00805C9F" w:rsidRDefault="007048DE">
      <w:pPr>
        <w:pBdr>
          <w:top w:val="nil"/>
          <w:left w:val="nil"/>
          <w:bottom w:val="nil"/>
          <w:right w:val="nil"/>
          <w:between w:val="nil"/>
        </w:pBdr>
        <w:spacing w:after="240"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「初級」の</w:t>
      </w:r>
      <w:r w:rsidR="002B13B9" w:rsidRPr="00805C9F">
        <w:rPr>
          <w:rFonts w:ascii="Times New Roman" w:hAnsi="Times New Roman" w:cs="Google Sans Text" w:hint="eastAsia"/>
          <w:bCs/>
          <w:color w:val="1B1C1D"/>
          <w:sz w:val="21"/>
          <w:szCs w:val="21"/>
        </w:rPr>
        <w:t>弁別</w:t>
      </w:r>
      <w:r w:rsidRPr="00805C9F">
        <w:rPr>
          <w:rFonts w:ascii="Times New Roman" w:hAnsi="Times New Roman" w:cs="Google Sans Text"/>
          <w:bCs/>
          <w:color w:val="1B1C1D"/>
          <w:sz w:val="21"/>
          <w:szCs w:val="21"/>
        </w:rPr>
        <w:t>精度が低いことから、</w:t>
      </w:r>
      <w:r w:rsidRPr="00805C9F">
        <w:rPr>
          <w:rFonts w:ascii="Times New Roman" w:hAnsi="Times New Roman" w:cs="Google Sans Text"/>
          <w:bCs/>
          <w:color w:val="1B1C1D"/>
          <w:sz w:val="21"/>
          <w:szCs w:val="21"/>
        </w:rPr>
        <w:t>3</w:t>
      </w:r>
      <w:r w:rsidRPr="00805C9F">
        <w:rPr>
          <w:rFonts w:ascii="Times New Roman" w:hAnsi="Times New Roman" w:cs="Google Sans Text"/>
          <w:bCs/>
          <w:color w:val="1B1C1D"/>
          <w:sz w:val="21"/>
          <w:szCs w:val="21"/>
        </w:rPr>
        <w:t>レベル（入門・初級、中級、上級）で再分析を行った。</w:t>
      </w:r>
    </w:p>
    <w:p w14:paraId="470DE02A" w14:textId="77777777" w:rsidR="009811CE" w:rsidRPr="00805C9F" w:rsidRDefault="007048DE">
      <w:pPr>
        <w:pStyle w:val="4"/>
        <w:spacing w:before="0" w:after="120" w:line="275" w:lineRule="auto"/>
        <w:rPr>
          <w:rFonts w:ascii="Times New Roman" w:hAnsi="Times New Roman" w:cs="Google Sans"/>
          <w:b w:val="0"/>
          <w:bCs/>
          <w:color w:val="1B1C1D"/>
          <w:sz w:val="21"/>
          <w:szCs w:val="21"/>
        </w:rPr>
      </w:pPr>
      <w:r w:rsidRPr="00805C9F">
        <w:rPr>
          <w:rFonts w:ascii="Times New Roman" w:hAnsi="Times New Roman" w:cs="Google Sans"/>
          <w:b w:val="0"/>
          <w:bCs/>
          <w:color w:val="1B1C1D"/>
          <w:sz w:val="21"/>
          <w:szCs w:val="21"/>
        </w:rPr>
        <w:t>推定レベルと実測レベルの比較（カットオフポイント：</w:t>
      </w:r>
      <w:r w:rsidRPr="00805C9F">
        <w:rPr>
          <w:rFonts w:ascii="Times New Roman" w:hAnsi="Times New Roman" w:cs="Google Sans"/>
          <w:b w:val="0"/>
          <w:bCs/>
          <w:color w:val="1B1C1D"/>
          <w:sz w:val="21"/>
          <w:szCs w:val="21"/>
          <w:highlight w:val="yellow"/>
        </w:rPr>
        <w:t>50</w:t>
      </w:r>
      <w:r w:rsidRPr="00805C9F">
        <w:rPr>
          <w:rFonts w:ascii="Times New Roman" w:hAnsi="Times New Roman" w:cs="Google Sans"/>
          <w:b w:val="0"/>
          <w:bCs/>
          <w:color w:val="1B1C1D"/>
          <w:sz w:val="21"/>
          <w:szCs w:val="21"/>
          <w:highlight w:val="yellow"/>
        </w:rPr>
        <w:t>点、</w:t>
      </w:r>
      <w:r w:rsidRPr="00805C9F">
        <w:rPr>
          <w:rFonts w:ascii="Times New Roman" w:hAnsi="Times New Roman" w:cs="Google Sans"/>
          <w:b w:val="0"/>
          <w:bCs/>
          <w:color w:val="1B1C1D"/>
          <w:sz w:val="21"/>
          <w:szCs w:val="21"/>
          <w:highlight w:val="yellow"/>
        </w:rPr>
        <w:t>85</w:t>
      </w:r>
      <w:r w:rsidRPr="00805C9F">
        <w:rPr>
          <w:rFonts w:ascii="Times New Roman" w:hAnsi="Times New Roman" w:cs="Google Sans"/>
          <w:b w:val="0"/>
          <w:bCs/>
          <w:color w:val="1B1C1D"/>
          <w:sz w:val="21"/>
          <w:szCs w:val="21"/>
          <w:highlight w:val="yellow"/>
        </w:rPr>
        <w:t>点</w:t>
      </w:r>
      <w:r w:rsidRPr="00805C9F">
        <w:rPr>
          <w:rFonts w:ascii="Times New Roman" w:hAnsi="Times New Roman" w:cs="Google Sans"/>
          <w:b w:val="0"/>
          <w:bCs/>
          <w:color w:val="1B1C1D"/>
          <w:sz w:val="21"/>
          <w:szCs w:val="21"/>
        </w:rPr>
        <w:t>）</w:t>
      </w:r>
    </w:p>
    <w:tbl>
      <w:tblPr>
        <w:tblStyle w:val="a7"/>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2340"/>
        <w:gridCol w:w="2340"/>
        <w:gridCol w:w="2340"/>
      </w:tblGrid>
      <w:tr w:rsidR="009811CE" w:rsidRPr="00805C9F" w14:paraId="470DE032" w14:textId="77777777">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B"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推定レベル</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C" w14:textId="4B676AEA" w:rsidR="009811CE" w:rsidRPr="00805C9F" w:rsidRDefault="0063231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2D"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入門・初級</w:t>
            </w:r>
            <w:r w:rsidRPr="00805C9F">
              <w:rPr>
                <w:rFonts w:ascii="Times New Roman" w:hAnsi="Times New Roman" w:cs="Google Sans Text"/>
                <w:bCs/>
                <w:color w:val="1B1C1D"/>
                <w:sz w:val="21"/>
                <w:szCs w:val="21"/>
              </w:rPr>
              <w:t xml:space="preserve"> (n=233)</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2E" w14:textId="310DC027" w:rsidR="009811CE" w:rsidRPr="00805C9F" w:rsidRDefault="0063231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2F"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中級</w:t>
            </w:r>
            <w:r w:rsidRPr="00805C9F">
              <w:rPr>
                <w:rFonts w:ascii="Times New Roman" w:hAnsi="Times New Roman" w:cs="Google Sans Text"/>
                <w:bCs/>
                <w:color w:val="1B1C1D"/>
                <w:sz w:val="21"/>
                <w:szCs w:val="21"/>
              </w:rPr>
              <w:t xml:space="preserve"> (n=215)</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0" w14:textId="2099165E" w:rsidR="009811CE" w:rsidRPr="00805C9F" w:rsidRDefault="0063231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SPOT</w:t>
            </w:r>
          </w:p>
          <w:p w14:paraId="470DE031" w14:textId="77777777" w:rsidR="009811CE" w:rsidRPr="00805C9F" w:rsidRDefault="007048DE">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上級</w:t>
            </w:r>
            <w:r w:rsidRPr="00805C9F">
              <w:rPr>
                <w:rFonts w:ascii="Times New Roman" w:hAnsi="Times New Roman" w:cs="Google Sans Text"/>
                <w:bCs/>
                <w:color w:val="1B1C1D"/>
                <w:sz w:val="21"/>
                <w:szCs w:val="21"/>
              </w:rPr>
              <w:t xml:space="preserve"> (n=37)</w:t>
            </w:r>
          </w:p>
        </w:tc>
      </w:tr>
      <w:tr w:rsidR="00DB3D09" w:rsidRPr="00805C9F" w14:paraId="470DE037" w14:textId="77777777">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3" w14:textId="53FBD92E"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入門・初級</w:t>
            </w:r>
            <w:r w:rsidRPr="00805C9F">
              <w:rPr>
                <w:rFonts w:ascii="Times New Roman" w:hAnsi="Times New Roman" w:cs="Google Sans Text" w:hint="eastAsia"/>
                <w:bCs/>
                <w:color w:val="1B1C1D"/>
                <w:sz w:val="21"/>
                <w:szCs w:val="21"/>
              </w:rPr>
              <w:t>（推定）</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4" w14:textId="26CF1DA7" w:rsidR="00DB3D09" w:rsidRPr="00DB3D09"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highlight w:val="yellow"/>
              </w:rPr>
            </w:pPr>
            <w:r w:rsidRPr="00DB3D09">
              <w:rPr>
                <w:rFonts w:ascii="Google Sans Text" w:eastAsia="Google Sans Text" w:hAnsi="Google Sans Text" w:cs="Google Sans Text"/>
                <w:b/>
                <w:color w:val="1B1C1D"/>
                <w:highlight w:val="yellow"/>
              </w:rPr>
              <w:t>181 (77.7%)</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5" w14:textId="16442A4A"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50 (23.3%)</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6" w14:textId="1E3F42BC"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r>
      <w:tr w:rsidR="00DB3D09" w:rsidRPr="00805C9F" w14:paraId="470DE03C" w14:textId="77777777">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8" w14:textId="7FC796D8"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中級</w:t>
            </w:r>
            <w:r w:rsidRPr="00805C9F">
              <w:rPr>
                <w:rFonts w:ascii="Times New Roman" w:hAnsi="Times New Roman" w:cs="Google Sans Text" w:hint="eastAsia"/>
                <w:bCs/>
                <w:color w:val="1B1C1D"/>
                <w:sz w:val="21"/>
                <w:szCs w:val="21"/>
              </w:rPr>
              <w:t>（推定）</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9" w14:textId="3F482726"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52 (22.3%)</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A" w14:textId="3E5A7099"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sidRPr="00DB3D09">
              <w:rPr>
                <w:rFonts w:ascii="Google Sans Text" w:eastAsia="Google Sans Text" w:hAnsi="Google Sans Text" w:cs="Google Sans Text"/>
                <w:b/>
                <w:color w:val="1B1C1D"/>
                <w:highlight w:val="yellow"/>
              </w:rPr>
              <w:t>139 (64.7%)</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B" w14:textId="0F21C9E0"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1 (2.7%)</w:t>
            </w:r>
          </w:p>
        </w:tc>
      </w:tr>
      <w:tr w:rsidR="00DB3D09" w:rsidRPr="00805C9F" w14:paraId="470DE041" w14:textId="77777777">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D" w14:textId="26F2D435"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sidRPr="00805C9F">
              <w:rPr>
                <w:rFonts w:ascii="Times New Roman" w:hAnsi="Times New Roman" w:cs="Google Sans Text"/>
                <w:bCs/>
                <w:color w:val="1B1C1D"/>
                <w:sz w:val="21"/>
                <w:szCs w:val="21"/>
              </w:rPr>
              <w:t>上級</w:t>
            </w:r>
            <w:r w:rsidRPr="00805C9F">
              <w:rPr>
                <w:rFonts w:ascii="Times New Roman" w:hAnsi="Times New Roman" w:cs="Google Sans Text" w:hint="eastAsia"/>
                <w:bCs/>
                <w:color w:val="1B1C1D"/>
                <w:sz w:val="21"/>
                <w:szCs w:val="21"/>
              </w:rPr>
              <w:t>（推定）</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E" w14:textId="26641AD0"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0 (0.0%)</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3F" w14:textId="72079A17"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Pr>
                <w:rFonts w:ascii="Google Sans Text" w:eastAsia="Google Sans Text" w:hAnsi="Google Sans Text" w:cs="Google Sans Text"/>
                <w:color w:val="1B1C1D"/>
              </w:rPr>
              <w:t>26 (12.1%)</w:t>
            </w:r>
          </w:p>
        </w:tc>
        <w:tc>
          <w:tcPr>
            <w:tcW w:w="2340" w:type="dxa"/>
            <w:tcBorders>
              <w:top w:val="single" w:sz="6" w:space="0" w:color="000000"/>
              <w:left w:val="single" w:sz="6" w:space="0" w:color="000000"/>
              <w:bottom w:val="single" w:sz="6" w:space="0" w:color="000000"/>
              <w:right w:val="single" w:sz="6" w:space="0" w:color="000000"/>
            </w:tcBorders>
            <w:shd w:val="clear" w:color="auto" w:fill="F8FAFD"/>
            <w:tcMar>
              <w:top w:w="120" w:type="dxa"/>
              <w:left w:w="180" w:type="dxa"/>
              <w:bottom w:w="120" w:type="dxa"/>
              <w:right w:w="180" w:type="dxa"/>
            </w:tcMar>
          </w:tcPr>
          <w:p w14:paraId="470DE040" w14:textId="6B2D59A5" w:rsidR="00DB3D09" w:rsidRPr="00805C9F" w:rsidRDefault="00DB3D09" w:rsidP="00DB3D09">
            <w:pPr>
              <w:pBdr>
                <w:top w:val="nil"/>
                <w:left w:val="nil"/>
                <w:bottom w:val="nil"/>
                <w:right w:val="nil"/>
                <w:between w:val="nil"/>
              </w:pBdr>
              <w:spacing w:line="275" w:lineRule="auto"/>
              <w:rPr>
                <w:rFonts w:ascii="Times New Roman" w:hAnsi="Times New Roman" w:cs="Google Sans Text"/>
                <w:bCs/>
                <w:color w:val="1B1C1D"/>
                <w:sz w:val="21"/>
                <w:szCs w:val="21"/>
              </w:rPr>
            </w:pPr>
            <w:r w:rsidRPr="00DB3D09">
              <w:rPr>
                <w:rFonts w:ascii="Google Sans Text" w:eastAsia="Google Sans Text" w:hAnsi="Google Sans Text" w:cs="Google Sans Text"/>
                <w:b/>
                <w:color w:val="1B1C1D"/>
                <w:highlight w:val="yellow"/>
              </w:rPr>
              <w:t>36 (97.3%)</w:t>
            </w:r>
          </w:p>
        </w:tc>
      </w:tr>
    </w:tbl>
    <w:p w14:paraId="470DE044" w14:textId="46AFF030" w:rsidR="009811CE" w:rsidRPr="00805C9F" w:rsidRDefault="009811CE" w:rsidP="00F220A9">
      <w:pPr>
        <w:pStyle w:val="2"/>
        <w:spacing w:before="0" w:after="120" w:line="275" w:lineRule="auto"/>
        <w:rPr>
          <w:rFonts w:ascii="Times New Roman" w:hAnsi="Times New Roman" w:cs="Google Sans"/>
          <w:b w:val="0"/>
          <w:bCs/>
          <w:color w:val="1B1C1D"/>
          <w:sz w:val="21"/>
          <w:szCs w:val="21"/>
        </w:rPr>
      </w:pPr>
    </w:p>
    <w:p w14:paraId="41F34F1B" w14:textId="77777777" w:rsidR="0004531A" w:rsidRPr="0004531A" w:rsidRDefault="0004531A" w:rsidP="0004531A">
      <w:pPr>
        <w:rPr>
          <w:rFonts w:ascii="Times New Roman" w:hAnsi="Times New Roman"/>
          <w:bCs/>
        </w:rPr>
      </w:pPr>
      <w:r w:rsidRPr="0004531A">
        <w:rPr>
          <w:rFonts w:ascii="Times New Roman" w:hAnsi="Times New Roman"/>
          <w:bCs/>
        </w:rPr>
        <w:t>最終的に統合した</w:t>
      </w:r>
      <w:r w:rsidRPr="0004531A">
        <w:rPr>
          <w:rFonts w:ascii="Times New Roman" w:hAnsi="Times New Roman"/>
          <w:bCs/>
        </w:rPr>
        <w:t>3</w:t>
      </w:r>
      <w:r w:rsidRPr="0004531A">
        <w:rPr>
          <w:rFonts w:ascii="Times New Roman" w:hAnsi="Times New Roman"/>
          <w:bCs/>
        </w:rPr>
        <w:t>レベルの</w:t>
      </w:r>
      <w:r w:rsidRPr="0004531A">
        <w:rPr>
          <w:rFonts w:ascii="Times New Roman" w:hAnsi="Times New Roman"/>
          <w:bCs/>
        </w:rPr>
        <w:t>ROC</w:t>
      </w:r>
      <w:r w:rsidRPr="0004531A">
        <w:rPr>
          <w:rFonts w:ascii="Times New Roman" w:hAnsi="Times New Roman"/>
          <w:bCs/>
        </w:rPr>
        <w:t>曲線を以下に示す。左の図は「入門・初級」と「中級」の分類、右の図は「中級」と「上級」の分類における</w:t>
      </w:r>
      <w:r w:rsidRPr="0004531A">
        <w:rPr>
          <w:rFonts w:ascii="Times New Roman" w:hAnsi="Times New Roman"/>
          <w:bCs/>
        </w:rPr>
        <w:t>ROC</w:t>
      </w:r>
      <w:r w:rsidRPr="0004531A">
        <w:rPr>
          <w:rFonts w:ascii="Times New Roman" w:hAnsi="Times New Roman"/>
          <w:bCs/>
        </w:rPr>
        <w:t>曲線である。</w:t>
      </w:r>
    </w:p>
    <w:p w14:paraId="2E2E97D3" w14:textId="77777777" w:rsidR="0004531A" w:rsidRPr="0004531A" w:rsidRDefault="0004531A" w:rsidP="0004531A">
      <w:pPr>
        <w:numPr>
          <w:ilvl w:val="0"/>
          <w:numId w:val="12"/>
        </w:numPr>
        <w:rPr>
          <w:rFonts w:ascii="Times New Roman" w:hAnsi="Times New Roman"/>
          <w:bCs/>
        </w:rPr>
      </w:pPr>
      <w:r w:rsidRPr="0004531A">
        <w:rPr>
          <w:rFonts w:ascii="Times New Roman" w:hAnsi="Times New Roman"/>
          <w:bCs/>
        </w:rPr>
        <w:t>入門・初級</w:t>
      </w:r>
      <w:r w:rsidRPr="0004531A">
        <w:rPr>
          <w:rFonts w:ascii="Times New Roman" w:hAnsi="Times New Roman"/>
          <w:bCs/>
        </w:rPr>
        <w:t xml:space="preserve"> vs </w:t>
      </w:r>
      <w:r w:rsidRPr="0004531A">
        <w:rPr>
          <w:rFonts w:ascii="Times New Roman" w:hAnsi="Times New Roman"/>
          <w:bCs/>
        </w:rPr>
        <w:t>中級</w:t>
      </w:r>
      <w:r w:rsidRPr="0004531A">
        <w:rPr>
          <w:rFonts w:ascii="Times New Roman" w:hAnsi="Times New Roman"/>
          <w:bCs/>
        </w:rPr>
        <w:t>:</w:t>
      </w:r>
    </w:p>
    <w:p w14:paraId="4C834B66" w14:textId="77777777" w:rsidR="0004531A" w:rsidRPr="0004531A" w:rsidRDefault="0004531A" w:rsidP="0004531A">
      <w:pPr>
        <w:numPr>
          <w:ilvl w:val="1"/>
          <w:numId w:val="12"/>
        </w:numPr>
        <w:rPr>
          <w:rFonts w:ascii="Times New Roman" w:hAnsi="Times New Roman"/>
          <w:bCs/>
        </w:rPr>
      </w:pPr>
      <w:r w:rsidRPr="0004531A">
        <w:rPr>
          <w:rFonts w:ascii="Times New Roman" w:hAnsi="Times New Roman"/>
          <w:bCs/>
        </w:rPr>
        <w:t>この曲線は左上（感度</w:t>
      </w:r>
      <w:r w:rsidRPr="0004531A">
        <w:rPr>
          <w:rFonts w:ascii="Times New Roman" w:hAnsi="Times New Roman"/>
          <w:bCs/>
        </w:rPr>
        <w:t>1.0</w:t>
      </w:r>
      <w:r w:rsidRPr="0004531A">
        <w:rPr>
          <w:rFonts w:ascii="Times New Roman" w:hAnsi="Times New Roman"/>
          <w:bCs/>
        </w:rPr>
        <w:t>、特異度</w:t>
      </w:r>
      <w:r w:rsidRPr="0004531A">
        <w:rPr>
          <w:rFonts w:ascii="Times New Roman" w:hAnsi="Times New Roman"/>
          <w:bCs/>
        </w:rPr>
        <w:t>1.0</w:t>
      </w:r>
      <w:r w:rsidRPr="0004531A">
        <w:rPr>
          <w:rFonts w:ascii="Times New Roman" w:hAnsi="Times New Roman"/>
          <w:bCs/>
        </w:rPr>
        <w:t>）に近いほど理想的である。</w:t>
      </w:r>
    </w:p>
    <w:p w14:paraId="63F06869" w14:textId="77777777" w:rsidR="0004531A" w:rsidRPr="0004531A" w:rsidRDefault="0004531A" w:rsidP="0004531A">
      <w:pPr>
        <w:numPr>
          <w:ilvl w:val="1"/>
          <w:numId w:val="12"/>
        </w:numPr>
        <w:rPr>
          <w:rFonts w:ascii="Times New Roman" w:hAnsi="Times New Roman"/>
          <w:bCs/>
        </w:rPr>
      </w:pPr>
      <w:r w:rsidRPr="0004531A">
        <w:rPr>
          <w:rFonts w:ascii="Times New Roman" w:hAnsi="Times New Roman"/>
          <w:bCs/>
        </w:rPr>
        <w:t>AUC</w:t>
      </w:r>
      <w:r w:rsidRPr="0004531A">
        <w:rPr>
          <w:rFonts w:ascii="Times New Roman" w:hAnsi="Times New Roman"/>
          <w:bCs/>
        </w:rPr>
        <w:t>は</w:t>
      </w:r>
      <w:r w:rsidRPr="0004531A">
        <w:rPr>
          <w:rFonts w:ascii="Times New Roman" w:hAnsi="Times New Roman"/>
          <w:bCs/>
        </w:rPr>
        <w:t>0.862</w:t>
      </w:r>
      <w:r w:rsidRPr="0004531A">
        <w:rPr>
          <w:rFonts w:ascii="Times New Roman" w:hAnsi="Times New Roman"/>
          <w:bCs/>
        </w:rPr>
        <w:t>であり、非常に高い判別性能を示している。これは、</w:t>
      </w:r>
      <w:r w:rsidRPr="0004531A">
        <w:rPr>
          <w:rFonts w:ascii="Times New Roman" w:hAnsi="Times New Roman"/>
          <w:bCs/>
        </w:rPr>
        <w:t>SJT</w:t>
      </w:r>
      <w:r w:rsidRPr="0004531A">
        <w:rPr>
          <w:rFonts w:ascii="Times New Roman" w:hAnsi="Times New Roman"/>
          <w:bCs/>
        </w:rPr>
        <w:t>の得点が「入門・初級」と「中級」の受験者を区別する上で非常に有効であることを意味する。</w:t>
      </w:r>
    </w:p>
    <w:p w14:paraId="18E2749D" w14:textId="77777777" w:rsidR="0004531A" w:rsidRPr="0004531A" w:rsidRDefault="0004531A" w:rsidP="0004531A">
      <w:pPr>
        <w:numPr>
          <w:ilvl w:val="0"/>
          <w:numId w:val="12"/>
        </w:numPr>
        <w:rPr>
          <w:rFonts w:ascii="Times New Roman" w:hAnsi="Times New Roman"/>
          <w:bCs/>
        </w:rPr>
      </w:pPr>
      <w:r w:rsidRPr="0004531A">
        <w:rPr>
          <w:rFonts w:ascii="Times New Roman" w:hAnsi="Times New Roman"/>
          <w:bCs/>
        </w:rPr>
        <w:t>中級</w:t>
      </w:r>
      <w:r w:rsidRPr="0004531A">
        <w:rPr>
          <w:rFonts w:ascii="Times New Roman" w:hAnsi="Times New Roman"/>
          <w:bCs/>
        </w:rPr>
        <w:t xml:space="preserve"> vs </w:t>
      </w:r>
      <w:r w:rsidRPr="0004531A">
        <w:rPr>
          <w:rFonts w:ascii="Times New Roman" w:hAnsi="Times New Roman"/>
          <w:bCs/>
        </w:rPr>
        <w:t>上級</w:t>
      </w:r>
      <w:r w:rsidRPr="0004531A">
        <w:rPr>
          <w:rFonts w:ascii="Times New Roman" w:hAnsi="Times New Roman"/>
          <w:bCs/>
        </w:rPr>
        <w:t>:</w:t>
      </w:r>
    </w:p>
    <w:p w14:paraId="42A0772A" w14:textId="77777777" w:rsidR="0004531A" w:rsidRPr="0004531A" w:rsidRDefault="0004531A" w:rsidP="0004531A">
      <w:pPr>
        <w:numPr>
          <w:ilvl w:val="1"/>
          <w:numId w:val="12"/>
        </w:numPr>
        <w:rPr>
          <w:rFonts w:ascii="Times New Roman" w:hAnsi="Times New Roman"/>
          <w:bCs/>
        </w:rPr>
      </w:pPr>
      <w:r w:rsidRPr="0004531A">
        <w:rPr>
          <w:rFonts w:ascii="Times New Roman" w:hAnsi="Times New Roman"/>
          <w:bCs/>
        </w:rPr>
        <w:t>こちらの曲線も、左上への膨らみが大きい。</w:t>
      </w:r>
    </w:p>
    <w:p w14:paraId="21084EB7" w14:textId="77777777" w:rsidR="0004531A" w:rsidRPr="0004531A" w:rsidRDefault="0004531A" w:rsidP="0004531A">
      <w:pPr>
        <w:numPr>
          <w:ilvl w:val="1"/>
          <w:numId w:val="12"/>
        </w:numPr>
        <w:rPr>
          <w:rFonts w:ascii="Times New Roman" w:hAnsi="Times New Roman"/>
          <w:bCs/>
        </w:rPr>
      </w:pPr>
      <w:r w:rsidRPr="0004531A">
        <w:rPr>
          <w:rFonts w:ascii="Times New Roman" w:hAnsi="Times New Roman"/>
          <w:bCs/>
        </w:rPr>
        <w:t>AUC</w:t>
      </w:r>
      <w:r w:rsidRPr="0004531A">
        <w:rPr>
          <w:rFonts w:ascii="Times New Roman" w:hAnsi="Times New Roman"/>
          <w:bCs/>
        </w:rPr>
        <w:t>は</w:t>
      </w:r>
      <w:r w:rsidRPr="0004531A">
        <w:rPr>
          <w:rFonts w:ascii="Times New Roman" w:hAnsi="Times New Roman"/>
          <w:bCs/>
        </w:rPr>
        <w:t>0.886</w:t>
      </w:r>
      <w:r w:rsidRPr="0004531A">
        <w:rPr>
          <w:rFonts w:ascii="Times New Roman" w:hAnsi="Times New Roman"/>
          <w:bCs/>
        </w:rPr>
        <w:t>であり、こちらも非常に高い判別性能を示している。</w:t>
      </w:r>
      <w:r w:rsidRPr="0004531A">
        <w:rPr>
          <w:rFonts w:ascii="Times New Roman" w:hAnsi="Times New Roman"/>
          <w:bCs/>
        </w:rPr>
        <w:t>SJT</w:t>
      </w:r>
      <w:r w:rsidRPr="0004531A">
        <w:rPr>
          <w:rFonts w:ascii="Times New Roman" w:hAnsi="Times New Roman"/>
          <w:bCs/>
        </w:rPr>
        <w:t>の得点が「中級」と「上級」の区別にも非常に有効であることがわかる。</w:t>
      </w:r>
    </w:p>
    <w:p w14:paraId="56C08EC2" w14:textId="77777777" w:rsidR="0004531A" w:rsidRPr="0004531A" w:rsidRDefault="0004531A" w:rsidP="0004531A">
      <w:pPr>
        <w:rPr>
          <w:rFonts w:ascii="Times New Roman" w:hAnsi="Times New Roman"/>
          <w:bCs/>
        </w:rPr>
      </w:pPr>
      <w:r w:rsidRPr="0004531A">
        <w:rPr>
          <w:rFonts w:ascii="Times New Roman" w:hAnsi="Times New Roman"/>
          <w:bCs/>
        </w:rPr>
        <w:t>どちらの曲線も</w:t>
      </w:r>
      <w:r w:rsidRPr="0004531A">
        <w:rPr>
          <w:rFonts w:ascii="Times New Roman" w:hAnsi="Times New Roman"/>
          <w:bCs/>
        </w:rPr>
        <w:t>AUC</w:t>
      </w:r>
      <w:r w:rsidRPr="0004531A">
        <w:rPr>
          <w:rFonts w:ascii="Times New Roman" w:hAnsi="Times New Roman"/>
          <w:bCs/>
        </w:rPr>
        <w:t>が</w:t>
      </w:r>
      <w:r w:rsidRPr="0004531A">
        <w:rPr>
          <w:rFonts w:ascii="Times New Roman" w:hAnsi="Times New Roman"/>
          <w:bCs/>
        </w:rPr>
        <w:t>0.8</w:t>
      </w:r>
      <w:r w:rsidRPr="0004531A">
        <w:rPr>
          <w:rFonts w:ascii="Times New Roman" w:hAnsi="Times New Roman"/>
          <w:bCs/>
        </w:rPr>
        <w:t>を大きく上回っており、このモデルが優れた判別性能を持つことを裏付けている。</w:t>
      </w:r>
    </w:p>
    <w:p w14:paraId="50295698" w14:textId="77777777" w:rsidR="0004531A" w:rsidRPr="00805C9F" w:rsidRDefault="0004531A" w:rsidP="0004531A">
      <w:pPr>
        <w:rPr>
          <w:rFonts w:ascii="Times New Roman" w:hAnsi="Times New Roman"/>
          <w:bCs/>
        </w:rPr>
      </w:pPr>
    </w:p>
    <w:p w14:paraId="05326EDE" w14:textId="12B2C289" w:rsidR="00632B49" w:rsidRDefault="00D12098" w:rsidP="00632B49">
      <w:pPr>
        <w:rPr>
          <w:rFonts w:ascii="Times New Roman" w:hAnsi="Times New Roman"/>
          <w:bCs/>
        </w:rPr>
      </w:pPr>
      <w:r w:rsidRPr="00D12098">
        <w:rPr>
          <w:rFonts w:ascii="Times New Roman" w:hAnsi="Times New Roman"/>
          <w:bCs/>
          <w:noProof/>
        </w:rPr>
        <w:drawing>
          <wp:inline distT="0" distB="0" distL="0" distR="0" wp14:anchorId="6EDDCBA5" wp14:editId="51F60BB9">
            <wp:extent cx="5969000" cy="2844800"/>
            <wp:effectExtent l="0" t="0" r="0" b="0"/>
            <wp:docPr id="1170164056" name="図 1" descr="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164056" name="図 1" descr="グラフ&#10;&#10;AI 生成コンテンツは誤りを含む可能性があります。"/>
                    <pic:cNvPicPr/>
                  </pic:nvPicPr>
                  <pic:blipFill>
                    <a:blip r:embed="rId10"/>
                    <a:stretch>
                      <a:fillRect/>
                    </a:stretch>
                  </pic:blipFill>
                  <pic:spPr>
                    <a:xfrm>
                      <a:off x="0" y="0"/>
                      <a:ext cx="5969000" cy="2844800"/>
                    </a:xfrm>
                    <a:prstGeom prst="rect">
                      <a:avLst/>
                    </a:prstGeom>
                  </pic:spPr>
                </pic:pic>
              </a:graphicData>
            </a:graphic>
          </wp:inline>
        </w:drawing>
      </w:r>
    </w:p>
    <w:p w14:paraId="6A2A9482" w14:textId="77777777" w:rsidR="00ED7E25" w:rsidRDefault="00ED7E25" w:rsidP="00632B49">
      <w:pPr>
        <w:rPr>
          <w:rFonts w:ascii="Times New Roman" w:hAnsi="Times New Roman"/>
          <w:bCs/>
        </w:rPr>
      </w:pPr>
    </w:p>
    <w:p w14:paraId="7B043CFD" w14:textId="77FD59FC" w:rsidR="00ED7E25" w:rsidRDefault="00ED7E25" w:rsidP="00632B49">
      <w:pPr>
        <w:rPr>
          <w:rFonts w:ascii="Times New Roman" w:hAnsi="Times New Roman"/>
          <w:bCs/>
        </w:rPr>
      </w:pPr>
      <w:r>
        <w:rPr>
          <w:rFonts w:ascii="Times New Roman" w:hAnsi="Times New Roman" w:hint="eastAsia"/>
          <w:bCs/>
        </w:rPr>
        <w:t>【結論】</w:t>
      </w:r>
    </w:p>
    <w:p w14:paraId="2D9C6A61" w14:textId="0E168592" w:rsidR="00ED7E25" w:rsidRPr="00805C9F" w:rsidRDefault="00ED7E25" w:rsidP="00632B49">
      <w:pPr>
        <w:rPr>
          <w:rFonts w:ascii="Times New Roman" w:hAnsi="Times New Roman"/>
          <w:bCs/>
        </w:rPr>
      </w:pPr>
      <w:r w:rsidRPr="00ED7E25">
        <w:rPr>
          <w:rFonts w:ascii="Times New Roman" w:hAnsi="Times New Roman"/>
          <w:bCs/>
        </w:rPr>
        <w:t>SJT</w:t>
      </w:r>
      <w:r w:rsidRPr="00ED7E25">
        <w:rPr>
          <w:rFonts w:ascii="Times New Roman" w:hAnsi="Times New Roman"/>
          <w:bCs/>
        </w:rPr>
        <w:t>の得点</w:t>
      </w:r>
      <w:r w:rsidRPr="00ED7E25">
        <w:rPr>
          <w:rFonts w:ascii="Times New Roman" w:hAnsi="Times New Roman"/>
          <w:bCs/>
        </w:rPr>
        <w:t>40</w:t>
      </w:r>
      <w:r w:rsidRPr="00ED7E25">
        <w:rPr>
          <w:rFonts w:ascii="Times New Roman" w:hAnsi="Times New Roman"/>
          <w:bCs/>
        </w:rPr>
        <w:t>点、</w:t>
      </w:r>
      <w:r w:rsidRPr="00ED7E25">
        <w:rPr>
          <w:rFonts w:ascii="Times New Roman" w:hAnsi="Times New Roman"/>
          <w:bCs/>
        </w:rPr>
        <w:t>50</w:t>
      </w:r>
      <w:r w:rsidRPr="00ED7E25">
        <w:rPr>
          <w:rFonts w:ascii="Times New Roman" w:hAnsi="Times New Roman"/>
          <w:bCs/>
        </w:rPr>
        <w:t>点、</w:t>
      </w:r>
      <w:r w:rsidRPr="00ED7E25">
        <w:rPr>
          <w:rFonts w:ascii="Times New Roman" w:hAnsi="Times New Roman"/>
          <w:bCs/>
        </w:rPr>
        <w:t>85</w:t>
      </w:r>
      <w:r w:rsidRPr="00ED7E25">
        <w:rPr>
          <w:rFonts w:ascii="Times New Roman" w:hAnsi="Times New Roman"/>
          <w:bCs/>
        </w:rPr>
        <w:t>点をカットオフポイントとして使用すると、</w:t>
      </w:r>
      <w:r w:rsidRPr="00ED7E25">
        <w:rPr>
          <w:rFonts w:ascii="Times New Roman" w:hAnsi="Times New Roman"/>
          <w:bCs/>
        </w:rPr>
        <w:t>4</w:t>
      </w:r>
      <w:r w:rsidRPr="00ED7E25">
        <w:rPr>
          <w:rFonts w:ascii="Times New Roman" w:hAnsi="Times New Roman"/>
          <w:bCs/>
        </w:rPr>
        <w:t>レベルでの判定は精度に課題があることが示された。一方、</w:t>
      </w:r>
      <w:r w:rsidRPr="00ED7E25">
        <w:rPr>
          <w:rFonts w:ascii="Times New Roman" w:hAnsi="Times New Roman"/>
          <w:bCs/>
        </w:rPr>
        <w:t>SJT</w:t>
      </w:r>
      <w:r w:rsidRPr="00ED7E25">
        <w:rPr>
          <w:rFonts w:ascii="Times New Roman" w:hAnsi="Times New Roman"/>
          <w:bCs/>
        </w:rPr>
        <w:t>の得点</w:t>
      </w:r>
      <w:r w:rsidRPr="00ED7E25">
        <w:rPr>
          <w:rFonts w:ascii="Times New Roman" w:hAnsi="Times New Roman"/>
          <w:b/>
          <w:bCs/>
        </w:rPr>
        <w:t>50</w:t>
      </w:r>
      <w:r w:rsidRPr="00ED7E25">
        <w:rPr>
          <w:rFonts w:ascii="Times New Roman" w:hAnsi="Times New Roman"/>
          <w:b/>
          <w:bCs/>
        </w:rPr>
        <w:t>点</w:t>
      </w:r>
      <w:r w:rsidRPr="00ED7E25">
        <w:rPr>
          <w:rFonts w:ascii="Times New Roman" w:hAnsi="Times New Roman"/>
          <w:bCs/>
        </w:rPr>
        <w:t>と</w:t>
      </w:r>
      <w:r w:rsidRPr="00ED7E25">
        <w:rPr>
          <w:rFonts w:ascii="Times New Roman" w:hAnsi="Times New Roman"/>
          <w:b/>
          <w:bCs/>
        </w:rPr>
        <w:t>85</w:t>
      </w:r>
      <w:r w:rsidRPr="00ED7E25">
        <w:rPr>
          <w:rFonts w:ascii="Times New Roman" w:hAnsi="Times New Roman"/>
          <w:b/>
          <w:bCs/>
        </w:rPr>
        <w:t>点</w:t>
      </w:r>
      <w:r w:rsidRPr="00ED7E25">
        <w:rPr>
          <w:rFonts w:ascii="Times New Roman" w:hAnsi="Times New Roman"/>
          <w:bCs/>
        </w:rPr>
        <w:t>をカットオフポイントとして使用することで、「入門・初級」「中級」「上級」の</w:t>
      </w:r>
      <w:r w:rsidRPr="00ED7E25">
        <w:rPr>
          <w:rFonts w:ascii="Times New Roman" w:hAnsi="Times New Roman"/>
          <w:bCs/>
        </w:rPr>
        <w:t>3</w:t>
      </w:r>
      <w:r w:rsidRPr="00ED7E25">
        <w:rPr>
          <w:rFonts w:ascii="Times New Roman" w:hAnsi="Times New Roman"/>
          <w:bCs/>
        </w:rPr>
        <w:t>レベルをそれなりの精度で判定できることが示された。</w:t>
      </w:r>
    </w:p>
    <w:sectPr w:rsidR="00ED7E25" w:rsidRPr="00805C9F" w:rsidSect="0096481B">
      <w:footerReference w:type="even" r:id="rId11"/>
      <w:footerReference w:type="default" r:id="rId12"/>
      <w:pgSz w:w="12240" w:h="15840"/>
      <w:pgMar w:top="1440" w:right="1080" w:bottom="1440" w:left="108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978ACB" w14:textId="77777777" w:rsidR="007F53A9" w:rsidRDefault="007F53A9" w:rsidP="0096481B">
      <w:r>
        <w:separator/>
      </w:r>
    </w:p>
  </w:endnote>
  <w:endnote w:type="continuationSeparator" w:id="0">
    <w:p w14:paraId="65BDE7CA" w14:textId="77777777" w:rsidR="007F53A9" w:rsidRDefault="007F53A9" w:rsidP="00964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Google Sans">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0F44613A-48FC-42CB-8E5E-D8A91C32F91D}"/>
    <w:embedItalic r:id="rId2" w:fontKey="{BE2CE55E-8AC8-4E3A-9D27-AB3E1C3840AA}"/>
  </w:font>
  <w:font w:name="Google Sans Text">
    <w:charset w:val="00"/>
    <w:family w:val="auto"/>
    <w:pitch w:val="default"/>
    <w:embedRegular r:id="rId3" w:fontKey="{07D0667F-5BCC-4F25-8628-8AFF16E25008}"/>
    <w:embedBold r:id="rId4" w:fontKey="{08ADF18D-2257-42EC-91D6-2D38A78C2467}"/>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AD49A1C3-1090-46F6-B46E-DADE31254233}"/>
  </w:font>
  <w:font w:name="Cambria">
    <w:panose1 w:val="02040503050406030204"/>
    <w:charset w:val="00"/>
    <w:family w:val="roman"/>
    <w:pitch w:val="variable"/>
    <w:sig w:usb0="E00006FF" w:usb1="420024FF" w:usb2="02000000" w:usb3="00000000" w:csb0="0000019F" w:csb1="00000000"/>
    <w:embedRegular r:id="rId6" w:fontKey="{E644BC66-3676-4475-84C6-89077954C1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a"/>
      </w:rPr>
      <w:id w:val="-150443392"/>
      <w:docPartObj>
        <w:docPartGallery w:val="Page Numbers (Bottom of Page)"/>
        <w:docPartUnique/>
      </w:docPartObj>
    </w:sdtPr>
    <w:sdtContent>
      <w:p w14:paraId="1303795C" w14:textId="2739D6BF" w:rsidR="0096481B" w:rsidRDefault="0096481B" w:rsidP="00E86A79">
        <w:pPr>
          <w:pStyle w:val="a8"/>
          <w:framePr w:wrap="none" w:vAnchor="text" w:hAnchor="margin" w:xAlign="center" w:y="1"/>
          <w:rPr>
            <w:rStyle w:val="aa"/>
          </w:rPr>
        </w:pPr>
        <w:r>
          <w:rPr>
            <w:rStyle w:val="aa"/>
          </w:rPr>
          <w:fldChar w:fldCharType="begin"/>
        </w:r>
        <w:r>
          <w:rPr>
            <w:rStyle w:val="aa"/>
          </w:rPr>
          <w:instrText xml:space="preserve"> PAGE </w:instrText>
        </w:r>
        <w:r>
          <w:rPr>
            <w:rStyle w:val="aa"/>
          </w:rPr>
          <w:fldChar w:fldCharType="separate"/>
        </w:r>
        <w:r>
          <w:rPr>
            <w:rStyle w:val="aa"/>
          </w:rPr>
          <w:fldChar w:fldCharType="end"/>
        </w:r>
      </w:p>
    </w:sdtContent>
  </w:sdt>
  <w:p w14:paraId="7EC97E69" w14:textId="77777777" w:rsidR="0096481B" w:rsidRDefault="0096481B">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2052899"/>
      <w:docPartObj>
        <w:docPartGallery w:val="Page Numbers (Bottom of Page)"/>
        <w:docPartUnique/>
      </w:docPartObj>
    </w:sdtPr>
    <w:sdtContent>
      <w:p w14:paraId="0BFF1D8D" w14:textId="09D144A8" w:rsidR="00897798" w:rsidRDefault="00897798">
        <w:pPr>
          <w:pStyle w:val="a8"/>
          <w:jc w:val="center"/>
        </w:pPr>
        <w:r>
          <w:fldChar w:fldCharType="begin"/>
        </w:r>
        <w:r>
          <w:instrText>PAGE   \* MERGEFORMAT</w:instrText>
        </w:r>
        <w:r>
          <w:fldChar w:fldCharType="separate"/>
        </w:r>
        <w:r>
          <w:rPr>
            <w:lang w:val="ja-JP"/>
          </w:rPr>
          <w:t>2</w:t>
        </w:r>
        <w:r>
          <w:fldChar w:fldCharType="end"/>
        </w:r>
      </w:p>
    </w:sdtContent>
  </w:sdt>
  <w:p w14:paraId="09615740" w14:textId="77777777" w:rsidR="0096481B" w:rsidRDefault="0096481B">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AB943" w14:textId="77777777" w:rsidR="007F53A9" w:rsidRDefault="007F53A9" w:rsidP="0096481B">
      <w:r>
        <w:separator/>
      </w:r>
    </w:p>
  </w:footnote>
  <w:footnote w:type="continuationSeparator" w:id="0">
    <w:p w14:paraId="7B9E0A9A" w14:textId="77777777" w:rsidR="007F53A9" w:rsidRDefault="007F53A9" w:rsidP="009648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065A9"/>
    <w:multiLevelType w:val="multilevel"/>
    <w:tmpl w:val="BAB44168"/>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 w15:restartNumberingAfterBreak="0">
    <w:nsid w:val="0B2A0838"/>
    <w:multiLevelType w:val="hybridMultilevel"/>
    <w:tmpl w:val="D2C8BA3C"/>
    <w:lvl w:ilvl="0" w:tplc="D69A7F0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E76739F"/>
    <w:multiLevelType w:val="hybridMultilevel"/>
    <w:tmpl w:val="87B482DC"/>
    <w:lvl w:ilvl="0" w:tplc="F9E0C7CC">
      <w:start w:val="2"/>
      <w:numFmt w:val="bullet"/>
      <w:lvlText w:val="※"/>
      <w:lvlJc w:val="left"/>
      <w:pPr>
        <w:ind w:left="360" w:hanging="360"/>
      </w:pPr>
      <w:rPr>
        <w:rFonts w:ascii="ＭＳ 明朝" w:eastAsia="ＭＳ 明朝" w:hAnsi="ＭＳ 明朝" w:cs="Arial"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3F67B40"/>
    <w:multiLevelType w:val="hybridMultilevel"/>
    <w:tmpl w:val="A54610BA"/>
    <w:lvl w:ilvl="0" w:tplc="6E3EA788">
      <w:start w:val="1"/>
      <w:numFmt w:val="bullet"/>
      <w:lvlText w:val="※"/>
      <w:lvlJc w:val="left"/>
      <w:pPr>
        <w:ind w:left="360" w:hanging="360"/>
      </w:pPr>
      <w:rPr>
        <w:rFonts w:ascii="ＭＳ 明朝" w:eastAsia="ＭＳ 明朝" w:hAnsi="ＭＳ 明朝" w:cs="Google Sans"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4621A8F"/>
    <w:multiLevelType w:val="multilevel"/>
    <w:tmpl w:val="23107EC2"/>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5" w15:restartNumberingAfterBreak="0">
    <w:nsid w:val="14CB5FD8"/>
    <w:multiLevelType w:val="multilevel"/>
    <w:tmpl w:val="54EE81F0"/>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6" w15:restartNumberingAfterBreak="0">
    <w:nsid w:val="18273B99"/>
    <w:multiLevelType w:val="multilevel"/>
    <w:tmpl w:val="58A2D650"/>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7" w15:restartNumberingAfterBreak="0">
    <w:nsid w:val="1BC03F61"/>
    <w:multiLevelType w:val="hybridMultilevel"/>
    <w:tmpl w:val="B6520120"/>
    <w:lvl w:ilvl="0" w:tplc="A0984EF0">
      <w:start w:val="3"/>
      <w:numFmt w:val="bullet"/>
      <w:lvlText w:val="※"/>
      <w:lvlJc w:val="left"/>
      <w:pPr>
        <w:ind w:left="360" w:hanging="360"/>
      </w:pPr>
      <w:rPr>
        <w:rFonts w:ascii="ＭＳ 明朝" w:eastAsia="ＭＳ 明朝" w:hAnsi="ＭＳ 明朝" w:cs="Google Sans"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24785650"/>
    <w:multiLevelType w:val="multilevel"/>
    <w:tmpl w:val="0B786F80"/>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9" w15:restartNumberingAfterBreak="0">
    <w:nsid w:val="36C26F18"/>
    <w:multiLevelType w:val="multilevel"/>
    <w:tmpl w:val="5A4EB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1F5485"/>
    <w:multiLevelType w:val="multilevel"/>
    <w:tmpl w:val="62E66F4A"/>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11" w15:restartNumberingAfterBreak="0">
    <w:nsid w:val="3C041D85"/>
    <w:multiLevelType w:val="hybridMultilevel"/>
    <w:tmpl w:val="D5C818E8"/>
    <w:lvl w:ilvl="0" w:tplc="E654AE7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4A055D3C"/>
    <w:multiLevelType w:val="hybridMultilevel"/>
    <w:tmpl w:val="16482E58"/>
    <w:lvl w:ilvl="0" w:tplc="094AB794">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6A5460C8"/>
    <w:multiLevelType w:val="multilevel"/>
    <w:tmpl w:val="244E2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7066F19"/>
    <w:multiLevelType w:val="hybridMultilevel"/>
    <w:tmpl w:val="21623658"/>
    <w:lvl w:ilvl="0" w:tplc="AC8E68E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7A525B82"/>
    <w:multiLevelType w:val="multilevel"/>
    <w:tmpl w:val="835856A4"/>
    <w:lvl w:ilvl="0">
      <w:start w:val="1"/>
      <w:numFmt w:val="bullet"/>
      <w:lvlText w:val="●"/>
      <w:lvlJc w:val="left"/>
      <w:pPr>
        <w:ind w:left="465"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87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1275"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num w:numId="1" w16cid:durableId="849028561">
    <w:abstractNumId w:val="15"/>
  </w:num>
  <w:num w:numId="2" w16cid:durableId="439567770">
    <w:abstractNumId w:val="10"/>
  </w:num>
  <w:num w:numId="3" w16cid:durableId="768694138">
    <w:abstractNumId w:val="5"/>
  </w:num>
  <w:num w:numId="4" w16cid:durableId="1633946912">
    <w:abstractNumId w:val="4"/>
  </w:num>
  <w:num w:numId="5" w16cid:durableId="591207270">
    <w:abstractNumId w:val="6"/>
  </w:num>
  <w:num w:numId="6" w16cid:durableId="2055233206">
    <w:abstractNumId w:val="8"/>
  </w:num>
  <w:num w:numId="7" w16cid:durableId="1212232647">
    <w:abstractNumId w:val="0"/>
  </w:num>
  <w:num w:numId="8" w16cid:durableId="524254268">
    <w:abstractNumId w:val="1"/>
  </w:num>
  <w:num w:numId="9" w16cid:durableId="152533290">
    <w:abstractNumId w:val="12"/>
  </w:num>
  <w:num w:numId="10" w16cid:durableId="1934240252">
    <w:abstractNumId w:val="14"/>
  </w:num>
  <w:num w:numId="11" w16cid:durableId="322318648">
    <w:abstractNumId w:val="11"/>
  </w:num>
  <w:num w:numId="12" w16cid:durableId="1713264141">
    <w:abstractNumId w:val="13"/>
  </w:num>
  <w:num w:numId="13" w16cid:durableId="1342778974">
    <w:abstractNumId w:val="9"/>
  </w:num>
  <w:num w:numId="14" w16cid:durableId="1242982856">
    <w:abstractNumId w:val="2"/>
  </w:num>
  <w:num w:numId="15" w16cid:durableId="1035423667">
    <w:abstractNumId w:val="7"/>
  </w:num>
  <w:num w:numId="16" w16cid:durableId="202030577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1CE"/>
    <w:rsid w:val="00004F61"/>
    <w:rsid w:val="00032421"/>
    <w:rsid w:val="000366E2"/>
    <w:rsid w:val="00041277"/>
    <w:rsid w:val="0004531A"/>
    <w:rsid w:val="00046BA5"/>
    <w:rsid w:val="00081A52"/>
    <w:rsid w:val="000A5A21"/>
    <w:rsid w:val="000B3069"/>
    <w:rsid w:val="000C7BF8"/>
    <w:rsid w:val="00124985"/>
    <w:rsid w:val="001253A5"/>
    <w:rsid w:val="0016181B"/>
    <w:rsid w:val="001633DB"/>
    <w:rsid w:val="001865F4"/>
    <w:rsid w:val="001A17EE"/>
    <w:rsid w:val="001C4DA7"/>
    <w:rsid w:val="001C69F4"/>
    <w:rsid w:val="001E0A1F"/>
    <w:rsid w:val="00245BF1"/>
    <w:rsid w:val="00291EA7"/>
    <w:rsid w:val="002A71EB"/>
    <w:rsid w:val="002B13B9"/>
    <w:rsid w:val="002E059D"/>
    <w:rsid w:val="002E7EA4"/>
    <w:rsid w:val="00335307"/>
    <w:rsid w:val="00350FB3"/>
    <w:rsid w:val="003738F0"/>
    <w:rsid w:val="00390034"/>
    <w:rsid w:val="003D1C86"/>
    <w:rsid w:val="003D54DB"/>
    <w:rsid w:val="004023FB"/>
    <w:rsid w:val="00407DD0"/>
    <w:rsid w:val="0041624C"/>
    <w:rsid w:val="0042585A"/>
    <w:rsid w:val="00434AB3"/>
    <w:rsid w:val="004365E8"/>
    <w:rsid w:val="0044073D"/>
    <w:rsid w:val="00452687"/>
    <w:rsid w:val="00461A2C"/>
    <w:rsid w:val="004E0C07"/>
    <w:rsid w:val="004F248F"/>
    <w:rsid w:val="00532E95"/>
    <w:rsid w:val="00591857"/>
    <w:rsid w:val="00597F29"/>
    <w:rsid w:val="00607591"/>
    <w:rsid w:val="00626C5C"/>
    <w:rsid w:val="0063231E"/>
    <w:rsid w:val="00632B49"/>
    <w:rsid w:val="00641CC6"/>
    <w:rsid w:val="00665869"/>
    <w:rsid w:val="006846D6"/>
    <w:rsid w:val="006E6344"/>
    <w:rsid w:val="006E69AC"/>
    <w:rsid w:val="007048DE"/>
    <w:rsid w:val="00706B53"/>
    <w:rsid w:val="007314EB"/>
    <w:rsid w:val="00736B5C"/>
    <w:rsid w:val="0075665D"/>
    <w:rsid w:val="00761B61"/>
    <w:rsid w:val="00775A63"/>
    <w:rsid w:val="007929BB"/>
    <w:rsid w:val="007A641D"/>
    <w:rsid w:val="007B157D"/>
    <w:rsid w:val="007C2ED7"/>
    <w:rsid w:val="007E22C3"/>
    <w:rsid w:val="007E628E"/>
    <w:rsid w:val="007F1129"/>
    <w:rsid w:val="007F53A9"/>
    <w:rsid w:val="00805C9F"/>
    <w:rsid w:val="008241EA"/>
    <w:rsid w:val="008366B6"/>
    <w:rsid w:val="00874912"/>
    <w:rsid w:val="00897798"/>
    <w:rsid w:val="008A78FB"/>
    <w:rsid w:val="008B266B"/>
    <w:rsid w:val="008C49F5"/>
    <w:rsid w:val="008D2C6D"/>
    <w:rsid w:val="008D3A22"/>
    <w:rsid w:val="008E021F"/>
    <w:rsid w:val="008F2E7C"/>
    <w:rsid w:val="0096481B"/>
    <w:rsid w:val="00965F60"/>
    <w:rsid w:val="00966C96"/>
    <w:rsid w:val="0097412E"/>
    <w:rsid w:val="009811CE"/>
    <w:rsid w:val="009A2B3E"/>
    <w:rsid w:val="009B4452"/>
    <w:rsid w:val="009B558B"/>
    <w:rsid w:val="009D0EC1"/>
    <w:rsid w:val="009F470C"/>
    <w:rsid w:val="009F5408"/>
    <w:rsid w:val="00A050EE"/>
    <w:rsid w:val="00A110B1"/>
    <w:rsid w:val="00A31E5F"/>
    <w:rsid w:val="00A32998"/>
    <w:rsid w:val="00A35634"/>
    <w:rsid w:val="00A66D40"/>
    <w:rsid w:val="00AA11F8"/>
    <w:rsid w:val="00AC2175"/>
    <w:rsid w:val="00AC23E2"/>
    <w:rsid w:val="00AC7F39"/>
    <w:rsid w:val="00B12093"/>
    <w:rsid w:val="00B33709"/>
    <w:rsid w:val="00B92F18"/>
    <w:rsid w:val="00B96E93"/>
    <w:rsid w:val="00BE4AD2"/>
    <w:rsid w:val="00BE7A42"/>
    <w:rsid w:val="00C260FA"/>
    <w:rsid w:val="00C43D06"/>
    <w:rsid w:val="00C45913"/>
    <w:rsid w:val="00CD3BD6"/>
    <w:rsid w:val="00D12098"/>
    <w:rsid w:val="00D174DD"/>
    <w:rsid w:val="00D31B6F"/>
    <w:rsid w:val="00D73249"/>
    <w:rsid w:val="00DB3D09"/>
    <w:rsid w:val="00DE68BB"/>
    <w:rsid w:val="00E20574"/>
    <w:rsid w:val="00E45BFB"/>
    <w:rsid w:val="00E467A7"/>
    <w:rsid w:val="00E722E4"/>
    <w:rsid w:val="00E72C4C"/>
    <w:rsid w:val="00EB684F"/>
    <w:rsid w:val="00ED7E25"/>
    <w:rsid w:val="00EE47CF"/>
    <w:rsid w:val="00F203AE"/>
    <w:rsid w:val="00F220A9"/>
    <w:rsid w:val="00F30620"/>
    <w:rsid w:val="00FA35C3"/>
    <w:rsid w:val="00FA3E3F"/>
    <w:rsid w:val="00FB0D34"/>
    <w:rsid w:val="00FB2C2D"/>
    <w:rsid w:val="00FD5FF1"/>
    <w:rsid w:val="00FF675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70DDFE3"/>
  <w15:docId w15:val="{5187E28B-9DF2-7E42-8C12-B33B95F559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US"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240" w:after="240"/>
      <w:outlineLvl w:val="0"/>
    </w:pPr>
    <w:rPr>
      <w:b/>
      <w:sz w:val="48"/>
      <w:szCs w:val="48"/>
    </w:rPr>
  </w:style>
  <w:style w:type="paragraph" w:styleId="2">
    <w:name w:val="heading 2"/>
    <w:basedOn w:val="a"/>
    <w:next w:val="a"/>
    <w:uiPriority w:val="9"/>
    <w:unhideWhenUsed/>
    <w:qFormat/>
    <w:pPr>
      <w:pBdr>
        <w:top w:val="nil"/>
        <w:left w:val="nil"/>
        <w:bottom w:val="nil"/>
        <w:right w:val="nil"/>
        <w:between w:val="nil"/>
      </w:pBdr>
      <w:spacing w:before="225" w:after="225"/>
      <w:outlineLvl w:val="1"/>
    </w:pPr>
    <w:rPr>
      <w:b/>
      <w:sz w:val="36"/>
      <w:szCs w:val="36"/>
    </w:rPr>
  </w:style>
  <w:style w:type="paragraph" w:styleId="3">
    <w:name w:val="heading 3"/>
    <w:basedOn w:val="a"/>
    <w:next w:val="a"/>
    <w:uiPriority w:val="9"/>
    <w:unhideWhenUsed/>
    <w:qFormat/>
    <w:pPr>
      <w:pBdr>
        <w:top w:val="nil"/>
        <w:left w:val="nil"/>
        <w:bottom w:val="nil"/>
        <w:right w:val="nil"/>
        <w:between w:val="nil"/>
      </w:pBdr>
      <w:spacing w:before="240" w:after="240"/>
      <w:outlineLvl w:val="2"/>
    </w:pPr>
    <w:rPr>
      <w:b/>
      <w:sz w:val="28"/>
      <w:szCs w:val="28"/>
    </w:rPr>
  </w:style>
  <w:style w:type="paragraph" w:styleId="4">
    <w:name w:val="heading 4"/>
    <w:basedOn w:val="a"/>
    <w:next w:val="a"/>
    <w:uiPriority w:val="9"/>
    <w:unhideWhenUsed/>
    <w:qFormat/>
    <w:pPr>
      <w:pBdr>
        <w:top w:val="nil"/>
        <w:left w:val="nil"/>
        <w:bottom w:val="nil"/>
        <w:right w:val="nil"/>
        <w:between w:val="nil"/>
      </w:pBdr>
      <w:spacing w:before="255" w:after="255"/>
      <w:outlineLvl w:val="3"/>
    </w:pPr>
    <w:rPr>
      <w:b/>
      <w:sz w:val="24"/>
      <w:szCs w:val="24"/>
    </w:rPr>
  </w:style>
  <w:style w:type="paragraph" w:styleId="5">
    <w:name w:val="heading 5"/>
    <w:basedOn w:val="a"/>
    <w:next w:val="a"/>
    <w:uiPriority w:val="9"/>
    <w:semiHidden/>
    <w:unhideWhenUsed/>
    <w:qFormat/>
    <w:pPr>
      <w:pBdr>
        <w:top w:val="nil"/>
        <w:left w:val="nil"/>
        <w:bottom w:val="nil"/>
        <w:right w:val="nil"/>
        <w:between w:val="nil"/>
      </w:pBdr>
      <w:spacing w:before="255" w:after="255"/>
      <w:outlineLvl w:val="4"/>
    </w:pPr>
    <w:rPr>
      <w:b/>
      <w:sz w:val="18"/>
      <w:szCs w:val="18"/>
    </w:rPr>
  </w:style>
  <w:style w:type="paragraph" w:styleId="6">
    <w:name w:val="heading 6"/>
    <w:basedOn w:val="a"/>
    <w:next w:val="a"/>
    <w:uiPriority w:val="9"/>
    <w:semiHidden/>
    <w:unhideWhenUsed/>
    <w:qFormat/>
    <w:pPr>
      <w:pBdr>
        <w:top w:val="nil"/>
        <w:left w:val="nil"/>
        <w:bottom w:val="nil"/>
        <w:right w:val="nil"/>
        <w:between w:val="nil"/>
      </w:pBdr>
      <w:spacing w:before="360" w:after="360"/>
      <w:outlineLvl w:val="5"/>
    </w:pPr>
    <w:rPr>
      <w:b/>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a8">
    <w:name w:val="footer"/>
    <w:basedOn w:val="a"/>
    <w:link w:val="a9"/>
    <w:uiPriority w:val="99"/>
    <w:unhideWhenUsed/>
    <w:rsid w:val="0096481B"/>
    <w:pPr>
      <w:tabs>
        <w:tab w:val="center" w:pos="4252"/>
        <w:tab w:val="right" w:pos="8504"/>
      </w:tabs>
      <w:snapToGrid w:val="0"/>
    </w:pPr>
  </w:style>
  <w:style w:type="character" w:customStyle="1" w:styleId="a9">
    <w:name w:val="フッター (文字)"/>
    <w:basedOn w:val="a0"/>
    <w:link w:val="a8"/>
    <w:uiPriority w:val="99"/>
    <w:rsid w:val="0096481B"/>
  </w:style>
  <w:style w:type="character" w:styleId="aa">
    <w:name w:val="page number"/>
    <w:basedOn w:val="a0"/>
    <w:uiPriority w:val="99"/>
    <w:semiHidden/>
    <w:unhideWhenUsed/>
    <w:rsid w:val="0096481B"/>
  </w:style>
  <w:style w:type="character" w:customStyle="1" w:styleId="selected">
    <w:name w:val="selected"/>
    <w:basedOn w:val="a0"/>
    <w:rsid w:val="00805C9F"/>
  </w:style>
  <w:style w:type="paragraph" w:styleId="ab">
    <w:name w:val="header"/>
    <w:basedOn w:val="a"/>
    <w:link w:val="ac"/>
    <w:uiPriority w:val="99"/>
    <w:unhideWhenUsed/>
    <w:rsid w:val="00897798"/>
    <w:pPr>
      <w:tabs>
        <w:tab w:val="center" w:pos="4252"/>
        <w:tab w:val="right" w:pos="8504"/>
      </w:tabs>
      <w:snapToGrid w:val="0"/>
    </w:pPr>
  </w:style>
  <w:style w:type="character" w:customStyle="1" w:styleId="ac">
    <w:name w:val="ヘッダー (文字)"/>
    <w:basedOn w:val="a0"/>
    <w:link w:val="ab"/>
    <w:uiPriority w:val="99"/>
    <w:rsid w:val="00897798"/>
  </w:style>
  <w:style w:type="paragraph" w:styleId="ad">
    <w:name w:val="List Paragraph"/>
    <w:basedOn w:val="a"/>
    <w:uiPriority w:val="34"/>
    <w:qFormat/>
    <w:rsid w:val="00F203AE"/>
    <w:pPr>
      <w:ind w:leftChars="400" w:left="840"/>
    </w:pPr>
  </w:style>
  <w:style w:type="table" w:styleId="ae">
    <w:name w:val="Table Grid"/>
    <w:basedOn w:val="a1"/>
    <w:uiPriority w:val="39"/>
    <w:rsid w:val="00A05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A050EE"/>
    <w:rPr>
      <w:color w:val="0000FF" w:themeColor="hyperlink"/>
      <w:u w:val="single"/>
    </w:rPr>
  </w:style>
  <w:style w:type="character" w:styleId="af0">
    <w:name w:val="Unresolved Mention"/>
    <w:basedOn w:val="a0"/>
    <w:uiPriority w:val="99"/>
    <w:semiHidden/>
    <w:unhideWhenUsed/>
    <w:rsid w:val="00A050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customXml" Target="../customXml/item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C5F67A26BDD9947B0665056D1810082" ma:contentTypeVersion="17" ma:contentTypeDescription="Create a new document." ma:contentTypeScope="" ma:versionID="8d13271b006dc6a6f94156cc9e54f8f7">
  <xsd:schema xmlns:xsd="http://www.w3.org/2001/XMLSchema" xmlns:xs="http://www.w3.org/2001/XMLSchema" xmlns:p="http://schemas.microsoft.com/office/2006/metadata/properties" xmlns:ns2="a1cfea19-ace2-4f05-8b71-7a4e0f2cd108" xmlns:ns3="bebef96f-5148-4a47-bd3f-2688480397f2" targetNamespace="http://schemas.microsoft.com/office/2006/metadata/properties" ma:root="true" ma:fieldsID="41febc488343d6d09305c9aa0772a91a" ns2:_="" ns3:_="">
    <xsd:import namespace="a1cfea19-ace2-4f05-8b71-7a4e0f2cd108"/>
    <xsd:import namespace="bebef96f-5148-4a47-bd3f-2688480397f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cfea19-ace2-4f05-8b71-7a4e0f2cd10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87931fe-7d8d-4185-89cb-547be0a51836"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bef96f-5148-4a47-bd3f-2688480397f2"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4109cf3-8050-4132-bb7c-67cec29347af}" ma:internalName="TaxCatchAll" ma:showField="CatchAllData" ma:web="bebef96f-5148-4a47-bd3f-2688480397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cfea19-ace2-4f05-8b71-7a4e0f2cd108">
      <Terms xmlns="http://schemas.microsoft.com/office/infopath/2007/PartnerControls"/>
    </lcf76f155ced4ddcb4097134ff3c332f>
    <TaxCatchAll xmlns="bebef96f-5148-4a47-bd3f-2688480397f2" xsi:nil="true"/>
  </documentManagement>
</p:properties>
</file>

<file path=customXml/itemProps1.xml><?xml version="1.0" encoding="utf-8"?>
<ds:datastoreItem xmlns:ds="http://schemas.openxmlformats.org/officeDocument/2006/customXml" ds:itemID="{A823A0DE-0CEF-4300-A6F9-459EBD4838BD}"/>
</file>

<file path=customXml/itemProps2.xml><?xml version="1.0" encoding="utf-8"?>
<ds:datastoreItem xmlns:ds="http://schemas.openxmlformats.org/officeDocument/2006/customXml" ds:itemID="{A7926DBF-2DE5-49A8-BE80-7A67B7872D1F}"/>
</file>

<file path=customXml/itemProps3.xml><?xml version="1.0" encoding="utf-8"?>
<ds:datastoreItem xmlns:ds="http://schemas.openxmlformats.org/officeDocument/2006/customXml" ds:itemID="{FBD6C7D0-D6DE-4A09-AC52-00A483D527C2}"/>
</file>

<file path=docProps/app.xml><?xml version="1.0" encoding="utf-8"?>
<Properties xmlns="http://schemas.openxmlformats.org/officeDocument/2006/extended-properties" xmlns:vt="http://schemas.openxmlformats.org/officeDocument/2006/docPropsVTypes">
  <Template>Normal</Template>
  <TotalTime>172</TotalTime>
  <Pages>8</Pages>
  <Words>851</Words>
  <Characters>4851</Characters>
  <Application>Microsoft Office Word</Application>
  <DocSecurity>0</DocSecurity>
  <Lines>40</Lines>
  <Paragraphs>11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中村 有里</cp:lastModifiedBy>
  <cp:revision>71</cp:revision>
  <dcterms:created xsi:type="dcterms:W3CDTF">2025-08-27T07:21:00Z</dcterms:created>
  <dcterms:modified xsi:type="dcterms:W3CDTF">2025-09-10T04:47:00Z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0x0101005C5F67A26BDD9947B0665056D1810082</vt:lpwstr>
  </property>
</Properties>
</file>